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5BBFE" w14:textId="4E3ADFA6" w:rsidR="00D47504" w:rsidRPr="00711EF8" w:rsidRDefault="00D47504" w:rsidP="00D47504">
      <w:pPr>
        <w:pStyle w:val="ListParagraph"/>
        <w:numPr>
          <w:ilvl w:val="0"/>
          <w:numId w:val="1"/>
        </w:numPr>
        <w:tabs>
          <w:tab w:val="left" w:pos="1"/>
          <w:tab w:val="left" w:pos="480"/>
          <w:tab w:val="left" w:pos="540"/>
          <w:tab w:val="left" w:pos="900"/>
          <w:tab w:val="left" w:pos="960"/>
          <w:tab w:val="left" w:pos="1260"/>
          <w:tab w:val="left" w:pos="1620"/>
          <w:tab w:val="left" w:pos="2520"/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711EF8">
        <w:rPr>
          <w:u w:val="single"/>
        </w:rPr>
        <w:t>Certifications and Licensing Requirements</w:t>
      </w:r>
      <w:r w:rsidRPr="00711EF8">
        <w:t>.  Persons performing electrical maintenance and safety work on HV System</w:t>
      </w:r>
      <w:r w:rsidR="00DF4F97">
        <w:t xml:space="preserve"> (up to 13,800 Volts)</w:t>
      </w:r>
      <w:r w:rsidRPr="00711EF8">
        <w:t xml:space="preserve"> shall meet the following requirements:</w:t>
      </w:r>
    </w:p>
    <w:p w14:paraId="2F49C914" w14:textId="77777777" w:rsidR="00D47504" w:rsidRPr="00711EF8" w:rsidRDefault="00D47504" w:rsidP="00D47504">
      <w:pPr>
        <w:pStyle w:val="ListParagraph"/>
        <w:tabs>
          <w:tab w:val="left" w:pos="1"/>
          <w:tab w:val="left" w:pos="480"/>
          <w:tab w:val="left" w:pos="540"/>
          <w:tab w:val="left" w:pos="900"/>
          <w:tab w:val="left" w:pos="960"/>
          <w:tab w:val="left" w:pos="1260"/>
          <w:tab w:val="left" w:pos="1620"/>
          <w:tab w:val="left" w:pos="2520"/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</w:pPr>
    </w:p>
    <w:p w14:paraId="3CB3DAE2" w14:textId="7217B7A1" w:rsidR="00D47504" w:rsidRPr="003D735E" w:rsidRDefault="00D47504" w:rsidP="00D47504">
      <w:pPr>
        <w:pStyle w:val="ListParagraph"/>
        <w:numPr>
          <w:ilvl w:val="1"/>
          <w:numId w:val="2"/>
        </w:numPr>
        <w:tabs>
          <w:tab w:val="left" w:pos="1"/>
          <w:tab w:val="left" w:pos="480"/>
          <w:tab w:val="left" w:pos="540"/>
          <w:tab w:val="left" w:pos="900"/>
          <w:tab w:val="left" w:pos="960"/>
          <w:tab w:val="left" w:pos="1260"/>
          <w:tab w:val="left" w:pos="1620"/>
          <w:tab w:val="left" w:pos="2520"/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D735E">
        <w:t>NETA Certified Level III Electrical Testing Technician or equivalent background as per ANSI/NETA ETT-2010.</w:t>
      </w:r>
      <w:r w:rsidR="00CC3520" w:rsidRPr="003D735E">
        <w:t xml:space="preserve"> </w:t>
      </w:r>
      <w:r w:rsidR="0081491B" w:rsidRPr="003D735E">
        <w:t xml:space="preserve">This will be determined by PSU and will be based on various criteria including </w:t>
      </w:r>
      <w:r w:rsidR="0081491B" w:rsidRPr="00164951">
        <w:t>y</w:t>
      </w:r>
      <w:r w:rsidR="00996DF5" w:rsidRPr="00164951">
        <w:t>ears of experience and familiarity with various equipment</w:t>
      </w:r>
      <w:r w:rsidR="0081491B" w:rsidRPr="00164951">
        <w:t>’s testing and maintenance</w:t>
      </w:r>
      <w:r w:rsidR="00996DF5" w:rsidRPr="00164951">
        <w:t xml:space="preserve"> requirements</w:t>
      </w:r>
      <w:r w:rsidR="00164951">
        <w:t>.</w:t>
      </w:r>
    </w:p>
    <w:p w14:paraId="015915C7" w14:textId="7D44E483" w:rsidR="00D47504" w:rsidRPr="003D735E" w:rsidRDefault="00D47504" w:rsidP="00D47504">
      <w:pPr>
        <w:pStyle w:val="ListParagraph"/>
        <w:numPr>
          <w:ilvl w:val="1"/>
          <w:numId w:val="2"/>
        </w:numPr>
        <w:tabs>
          <w:tab w:val="left" w:pos="1"/>
          <w:tab w:val="left" w:pos="480"/>
          <w:tab w:val="left" w:pos="540"/>
          <w:tab w:val="left" w:pos="900"/>
          <w:tab w:val="left" w:pos="960"/>
          <w:tab w:val="left" w:pos="1260"/>
          <w:tab w:val="left" w:pos="1620"/>
          <w:tab w:val="left" w:pos="2520"/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D735E">
        <w:t>A minimum of five (5) years of hands- on experience working on high voltage electrical power systems</w:t>
      </w:r>
      <w:r w:rsidR="00996DF5" w:rsidRPr="003D735E">
        <w:t xml:space="preserve"> – </w:t>
      </w:r>
      <w:r w:rsidR="0081491B" w:rsidRPr="003D735E">
        <w:t xml:space="preserve">familiarity with both above and </w:t>
      </w:r>
      <w:r w:rsidR="00996DF5" w:rsidRPr="003D735E">
        <w:t>underground installations</w:t>
      </w:r>
      <w:r w:rsidR="0081491B" w:rsidRPr="003D735E">
        <w:t xml:space="preserve"> is required.</w:t>
      </w:r>
    </w:p>
    <w:p w14:paraId="648C7949" w14:textId="1E69C17F" w:rsidR="000658FE" w:rsidRPr="003D735E" w:rsidRDefault="000658FE" w:rsidP="00D47504">
      <w:pPr>
        <w:pStyle w:val="ListParagraph"/>
        <w:numPr>
          <w:ilvl w:val="1"/>
          <w:numId w:val="2"/>
        </w:numPr>
        <w:tabs>
          <w:tab w:val="left" w:pos="1"/>
          <w:tab w:val="left" w:pos="480"/>
          <w:tab w:val="left" w:pos="540"/>
          <w:tab w:val="left" w:pos="900"/>
          <w:tab w:val="left" w:pos="960"/>
          <w:tab w:val="left" w:pos="1260"/>
          <w:tab w:val="left" w:pos="1620"/>
          <w:tab w:val="left" w:pos="2520"/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D735E">
        <w:t>All required test reports and document</w:t>
      </w:r>
      <w:r w:rsidR="00286CEB" w:rsidRPr="003D735E">
        <w:t>ation must be completed and submitted within 3 calendar days of work completion.</w:t>
      </w:r>
    </w:p>
    <w:p w14:paraId="28C9B555" w14:textId="15BD4F49" w:rsidR="00996DF5" w:rsidRPr="003D735E" w:rsidRDefault="00996DF5" w:rsidP="00D47504">
      <w:pPr>
        <w:pStyle w:val="ListParagraph"/>
        <w:numPr>
          <w:ilvl w:val="1"/>
          <w:numId w:val="2"/>
        </w:numPr>
        <w:tabs>
          <w:tab w:val="left" w:pos="1"/>
          <w:tab w:val="left" w:pos="480"/>
          <w:tab w:val="left" w:pos="540"/>
          <w:tab w:val="left" w:pos="900"/>
          <w:tab w:val="left" w:pos="960"/>
          <w:tab w:val="left" w:pos="1260"/>
          <w:tab w:val="left" w:pos="1620"/>
          <w:tab w:val="left" w:pos="2520"/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D735E">
        <w:t>Knowledge and ability to perform HV switching as required to perform work.</w:t>
      </w:r>
    </w:p>
    <w:p w14:paraId="496552E0" w14:textId="7C5F912F" w:rsidR="00D47504" w:rsidRPr="003D735E" w:rsidRDefault="00D47504" w:rsidP="00D47504">
      <w:pPr>
        <w:pStyle w:val="ListParagraph"/>
        <w:numPr>
          <w:ilvl w:val="1"/>
          <w:numId w:val="2"/>
        </w:numPr>
        <w:tabs>
          <w:tab w:val="left" w:pos="1"/>
          <w:tab w:val="left" w:pos="480"/>
          <w:tab w:val="left" w:pos="540"/>
          <w:tab w:val="left" w:pos="900"/>
          <w:tab w:val="left" w:pos="960"/>
          <w:tab w:val="left" w:pos="1260"/>
          <w:tab w:val="left" w:pos="1620"/>
          <w:tab w:val="left" w:pos="2520"/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3D735E">
        <w:t>In addition, the contractor shall have a detailed working knowledge</w:t>
      </w:r>
      <w:r w:rsidR="002179EE" w:rsidRPr="003D735E">
        <w:t xml:space="preserve"> and proof of that knowledge</w:t>
      </w:r>
      <w:r w:rsidRPr="003D735E">
        <w:t xml:space="preserve"> of the latest version of the following electrical standards:</w:t>
      </w:r>
      <w:r w:rsidRPr="003D735E">
        <w:br/>
      </w:r>
    </w:p>
    <w:p w14:paraId="4F29367D" w14:textId="77777777" w:rsidR="00D47504" w:rsidRPr="00711EF8" w:rsidRDefault="00D47504" w:rsidP="00D47504">
      <w:pPr>
        <w:pStyle w:val="ListParagraph"/>
        <w:numPr>
          <w:ilvl w:val="2"/>
          <w:numId w:val="2"/>
        </w:numPr>
        <w:tabs>
          <w:tab w:val="left" w:pos="1"/>
          <w:tab w:val="left" w:pos="480"/>
          <w:tab w:val="left" w:pos="540"/>
          <w:tab w:val="left" w:pos="1260"/>
          <w:tab w:val="left" w:pos="1620"/>
          <w:tab w:val="left" w:pos="2520"/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540"/>
      </w:pPr>
      <w:r w:rsidRPr="00711EF8">
        <w:t>NFPA 70</w:t>
      </w:r>
      <w:proofErr w:type="gramStart"/>
      <w:r w:rsidRPr="00711EF8">
        <w:t xml:space="preserve">E  </w:t>
      </w:r>
      <w:r w:rsidRPr="00711EF8">
        <w:rPr>
          <w:i/>
        </w:rPr>
        <w:t>Standard</w:t>
      </w:r>
      <w:proofErr w:type="gramEnd"/>
      <w:r w:rsidRPr="00711EF8">
        <w:rPr>
          <w:i/>
        </w:rPr>
        <w:t xml:space="preserve"> for Electrical Safety in the Workplace.</w:t>
      </w:r>
    </w:p>
    <w:p w14:paraId="7B1C2E73" w14:textId="77777777" w:rsidR="00D47504" w:rsidRPr="00711EF8" w:rsidRDefault="00D47504" w:rsidP="00D47504">
      <w:pPr>
        <w:pStyle w:val="ListParagraph"/>
        <w:numPr>
          <w:ilvl w:val="2"/>
          <w:numId w:val="2"/>
        </w:numPr>
        <w:tabs>
          <w:tab w:val="left" w:pos="1"/>
          <w:tab w:val="left" w:pos="480"/>
          <w:tab w:val="left" w:pos="540"/>
          <w:tab w:val="left" w:pos="1260"/>
          <w:tab w:val="left" w:pos="1620"/>
          <w:tab w:val="left" w:pos="2520"/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540"/>
      </w:pPr>
      <w:r w:rsidRPr="00711EF8">
        <w:rPr>
          <w:rFonts w:eastAsiaTheme="minorHAnsi"/>
          <w:szCs w:val="24"/>
        </w:rPr>
        <w:t xml:space="preserve">NFPA 70B </w:t>
      </w:r>
      <w:r w:rsidRPr="00711EF8">
        <w:rPr>
          <w:rFonts w:eastAsiaTheme="minorHAnsi"/>
          <w:i/>
          <w:szCs w:val="24"/>
        </w:rPr>
        <w:t>Recommended Practice for Electrical Equipment Maintenance.</w:t>
      </w:r>
      <w:r w:rsidRPr="00711EF8">
        <w:rPr>
          <w:rFonts w:eastAsiaTheme="minorHAnsi"/>
          <w:szCs w:val="24"/>
        </w:rPr>
        <w:t xml:space="preserve"> In particular Chapter 30 and Appendix N including application of Chapter 30 </w:t>
      </w:r>
      <w:proofErr w:type="gramStart"/>
      <w:r w:rsidRPr="00711EF8">
        <w:rPr>
          <w:rFonts w:eastAsiaTheme="minorHAnsi"/>
          <w:szCs w:val="24"/>
        </w:rPr>
        <w:t>-  Reliability</w:t>
      </w:r>
      <w:proofErr w:type="gramEnd"/>
      <w:r w:rsidRPr="00711EF8">
        <w:rPr>
          <w:rFonts w:eastAsiaTheme="minorHAnsi"/>
          <w:szCs w:val="24"/>
        </w:rPr>
        <w:t xml:space="preserve"> Centered Maintenance .</w:t>
      </w:r>
    </w:p>
    <w:p w14:paraId="1F39EEA6" w14:textId="4BDD1F9E" w:rsidR="000658FE" w:rsidRPr="00711EF8" w:rsidRDefault="00D47504" w:rsidP="000658FE">
      <w:pPr>
        <w:pStyle w:val="ListParagraph"/>
        <w:numPr>
          <w:ilvl w:val="2"/>
          <w:numId w:val="2"/>
        </w:numPr>
        <w:tabs>
          <w:tab w:val="left" w:pos="1"/>
          <w:tab w:val="left" w:pos="480"/>
          <w:tab w:val="left" w:pos="540"/>
          <w:tab w:val="left" w:pos="1260"/>
          <w:tab w:val="left" w:pos="1620"/>
          <w:tab w:val="left" w:pos="2520"/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540"/>
      </w:pPr>
      <w:r w:rsidRPr="00711EF8">
        <w:rPr>
          <w:rFonts w:eastAsiaTheme="minorHAnsi"/>
          <w:szCs w:val="24"/>
        </w:rPr>
        <w:t xml:space="preserve">NFPA 70 </w:t>
      </w:r>
      <w:r w:rsidRPr="00711EF8">
        <w:rPr>
          <w:rFonts w:eastAsiaTheme="minorHAnsi"/>
          <w:szCs w:val="24"/>
        </w:rPr>
        <w:softHyphen/>
        <w:t xml:space="preserve"> </w:t>
      </w:r>
      <w:r w:rsidRPr="00711EF8">
        <w:rPr>
          <w:rFonts w:eastAsiaTheme="minorHAnsi"/>
          <w:i/>
          <w:szCs w:val="24"/>
        </w:rPr>
        <w:t>National Electrical Code.</w:t>
      </w:r>
    </w:p>
    <w:p w14:paraId="3BF49146" w14:textId="77777777" w:rsidR="00D47504" w:rsidRPr="00711EF8" w:rsidRDefault="00D47504" w:rsidP="00D47504">
      <w:pPr>
        <w:pStyle w:val="ListParagraph"/>
        <w:numPr>
          <w:ilvl w:val="2"/>
          <w:numId w:val="2"/>
        </w:numPr>
        <w:tabs>
          <w:tab w:val="left" w:pos="1"/>
          <w:tab w:val="left" w:pos="480"/>
          <w:tab w:val="left" w:pos="540"/>
          <w:tab w:val="left" w:pos="1260"/>
          <w:tab w:val="left" w:pos="1620"/>
          <w:tab w:val="left" w:pos="2520"/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540"/>
      </w:pPr>
      <w:r w:rsidRPr="00711EF8">
        <w:rPr>
          <w:rFonts w:eastAsiaTheme="minorHAnsi"/>
          <w:szCs w:val="24"/>
        </w:rPr>
        <w:t>ANSI/IEEE C</w:t>
      </w:r>
      <w:proofErr w:type="gramStart"/>
      <w:r w:rsidRPr="00711EF8">
        <w:rPr>
          <w:rFonts w:eastAsiaTheme="minorHAnsi"/>
          <w:szCs w:val="24"/>
        </w:rPr>
        <w:t xml:space="preserve">2 </w:t>
      </w:r>
      <w:r w:rsidRPr="00711EF8">
        <w:rPr>
          <w:rFonts w:eastAsiaTheme="minorHAnsi"/>
          <w:i/>
          <w:szCs w:val="24"/>
        </w:rPr>
        <w:t xml:space="preserve"> National</w:t>
      </w:r>
      <w:proofErr w:type="gramEnd"/>
      <w:r w:rsidRPr="00711EF8">
        <w:rPr>
          <w:rFonts w:eastAsiaTheme="minorHAnsi"/>
          <w:i/>
          <w:szCs w:val="24"/>
        </w:rPr>
        <w:t xml:space="preserve"> Electrical Safety Code.</w:t>
      </w:r>
    </w:p>
    <w:p w14:paraId="3075EE9E" w14:textId="77777777" w:rsidR="00D47504" w:rsidRPr="00711EF8" w:rsidRDefault="00D47504" w:rsidP="00D47504">
      <w:pPr>
        <w:pStyle w:val="ListParagraph"/>
        <w:numPr>
          <w:ilvl w:val="2"/>
          <w:numId w:val="2"/>
        </w:numPr>
        <w:tabs>
          <w:tab w:val="left" w:pos="1"/>
          <w:tab w:val="left" w:pos="480"/>
          <w:tab w:val="left" w:pos="540"/>
          <w:tab w:val="left" w:pos="1260"/>
          <w:tab w:val="left" w:pos="1620"/>
          <w:tab w:val="left" w:pos="2520"/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540"/>
      </w:pPr>
      <w:r w:rsidRPr="00711EF8">
        <w:rPr>
          <w:rFonts w:eastAsiaTheme="minorHAnsi"/>
          <w:szCs w:val="24"/>
        </w:rPr>
        <w:t xml:space="preserve">ANSI/NETA MTS </w:t>
      </w:r>
      <w:r w:rsidRPr="00711EF8">
        <w:rPr>
          <w:rFonts w:eastAsiaTheme="minorHAnsi"/>
          <w:i/>
          <w:szCs w:val="24"/>
        </w:rPr>
        <w:t>Standard for Maintenance Testing Specifications for Electrical Power Equipment and Systems.</w:t>
      </w:r>
    </w:p>
    <w:p w14:paraId="374FF91E" w14:textId="77777777" w:rsidR="00D47504" w:rsidRPr="00711EF8" w:rsidRDefault="00D47504" w:rsidP="00D47504">
      <w:pPr>
        <w:pStyle w:val="ListParagraph"/>
        <w:numPr>
          <w:ilvl w:val="2"/>
          <w:numId w:val="2"/>
        </w:numPr>
        <w:tabs>
          <w:tab w:val="left" w:pos="1"/>
          <w:tab w:val="left" w:pos="480"/>
          <w:tab w:val="left" w:pos="540"/>
          <w:tab w:val="left" w:pos="1260"/>
          <w:tab w:val="left" w:pos="1620"/>
          <w:tab w:val="left" w:pos="2520"/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540"/>
      </w:pPr>
      <w:r w:rsidRPr="00711EF8">
        <w:t xml:space="preserve">ANSI/NETA </w:t>
      </w:r>
      <w:proofErr w:type="gramStart"/>
      <w:r w:rsidRPr="00711EF8">
        <w:t xml:space="preserve">ATS </w:t>
      </w:r>
      <w:r w:rsidRPr="00711EF8">
        <w:rPr>
          <w:i/>
        </w:rPr>
        <w:t xml:space="preserve"> Standard</w:t>
      </w:r>
      <w:proofErr w:type="gramEnd"/>
      <w:r w:rsidRPr="00711EF8">
        <w:rPr>
          <w:i/>
        </w:rPr>
        <w:t xml:space="preserve"> for Acceptance Testing Specifications for Electrical Power Equipment and Systems.</w:t>
      </w:r>
    </w:p>
    <w:p w14:paraId="1214C5F3" w14:textId="77777777" w:rsidR="00D47504" w:rsidRPr="00711EF8" w:rsidRDefault="00D47504" w:rsidP="00D47504">
      <w:pPr>
        <w:pStyle w:val="ListParagraph"/>
        <w:numPr>
          <w:ilvl w:val="2"/>
          <w:numId w:val="2"/>
        </w:numPr>
        <w:tabs>
          <w:tab w:val="left" w:pos="1"/>
          <w:tab w:val="left" w:pos="480"/>
          <w:tab w:val="left" w:pos="540"/>
          <w:tab w:val="left" w:pos="1260"/>
          <w:tab w:val="left" w:pos="1620"/>
          <w:tab w:val="left" w:pos="2520"/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540"/>
      </w:pPr>
      <w:r w:rsidRPr="00711EF8">
        <w:t xml:space="preserve">OSHA 1910 Subpart S </w:t>
      </w:r>
      <w:r w:rsidRPr="00711EF8">
        <w:softHyphen/>
        <w:t xml:space="preserve"> </w:t>
      </w:r>
      <w:r w:rsidRPr="00711EF8">
        <w:rPr>
          <w:i/>
        </w:rPr>
        <w:t>Electrical Safety.</w:t>
      </w:r>
    </w:p>
    <w:p w14:paraId="41FAAAC8" w14:textId="43A2B859" w:rsidR="00D47504" w:rsidRDefault="00D47504" w:rsidP="00D47504">
      <w:pPr>
        <w:pStyle w:val="ListParagraph"/>
        <w:numPr>
          <w:ilvl w:val="2"/>
          <w:numId w:val="2"/>
        </w:numPr>
        <w:tabs>
          <w:tab w:val="left" w:pos="1"/>
          <w:tab w:val="left" w:pos="480"/>
          <w:tab w:val="left" w:pos="540"/>
          <w:tab w:val="left" w:pos="1440"/>
          <w:tab w:val="left" w:pos="1620"/>
          <w:tab w:val="left" w:pos="2520"/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540"/>
      </w:pPr>
      <w:r w:rsidRPr="00711EF8">
        <w:t>IEEE 3007.2-2010 Recommended Practice for the Maintenance of Industrial and Commercial Power Systems.</w:t>
      </w:r>
    </w:p>
    <w:p w14:paraId="1E04C82A" w14:textId="35EB9B27" w:rsidR="00DF4F97" w:rsidRDefault="00DF4F97" w:rsidP="00756818">
      <w:pPr>
        <w:pStyle w:val="ListParagraph"/>
        <w:numPr>
          <w:ilvl w:val="2"/>
          <w:numId w:val="2"/>
        </w:numPr>
        <w:tabs>
          <w:tab w:val="left" w:pos="1"/>
          <w:tab w:val="left" w:pos="480"/>
          <w:tab w:val="left" w:pos="540"/>
          <w:tab w:val="left" w:pos="1440"/>
          <w:tab w:val="left" w:pos="1620"/>
          <w:tab w:val="left" w:pos="2520"/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540"/>
      </w:pPr>
      <w:r>
        <w:t>OSHA 30 Hour Certification</w:t>
      </w:r>
      <w:r w:rsidR="00286CEB">
        <w:t>.</w:t>
      </w:r>
    </w:p>
    <w:p w14:paraId="57B9B73E" w14:textId="23606825" w:rsidR="000658FE" w:rsidRDefault="000658FE" w:rsidP="00D47504">
      <w:pPr>
        <w:pStyle w:val="ListParagraph"/>
        <w:numPr>
          <w:ilvl w:val="2"/>
          <w:numId w:val="2"/>
        </w:numPr>
        <w:tabs>
          <w:tab w:val="left" w:pos="1"/>
          <w:tab w:val="left" w:pos="480"/>
          <w:tab w:val="left" w:pos="540"/>
          <w:tab w:val="left" w:pos="1440"/>
          <w:tab w:val="left" w:pos="1620"/>
          <w:tab w:val="left" w:pos="2520"/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60" w:hanging="540"/>
      </w:pPr>
      <w:r>
        <w:t>PSU/OPP Utility Construction Standards.</w:t>
      </w:r>
    </w:p>
    <w:p w14:paraId="7FCD34E0" w14:textId="77777777" w:rsidR="00824DEC" w:rsidRDefault="00824DEC"/>
    <w:sectPr w:rsidR="0082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91FA1"/>
    <w:multiLevelType w:val="multilevel"/>
    <w:tmpl w:val="666A6C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34871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04"/>
    <w:rsid w:val="000658FE"/>
    <w:rsid w:val="000E398E"/>
    <w:rsid w:val="00164951"/>
    <w:rsid w:val="002179EE"/>
    <w:rsid w:val="00286CEB"/>
    <w:rsid w:val="003D735E"/>
    <w:rsid w:val="00594F71"/>
    <w:rsid w:val="00756818"/>
    <w:rsid w:val="007815DE"/>
    <w:rsid w:val="0081491B"/>
    <w:rsid w:val="00824DEC"/>
    <w:rsid w:val="00933DDC"/>
    <w:rsid w:val="00996DF5"/>
    <w:rsid w:val="00CC3520"/>
    <w:rsid w:val="00D47504"/>
    <w:rsid w:val="00D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E834"/>
  <w15:chartTrackingRefBased/>
  <w15:docId w15:val="{7FE5A00D-8686-45A6-B27F-E20F608D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50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Puzak, Robert M</dc:creator>
  <cp:keywords/>
  <dc:description/>
  <cp:lastModifiedBy>Bierly, Vanessa Rae</cp:lastModifiedBy>
  <cp:revision>2</cp:revision>
  <dcterms:created xsi:type="dcterms:W3CDTF">2020-08-18T23:39:00Z</dcterms:created>
  <dcterms:modified xsi:type="dcterms:W3CDTF">2020-08-18T23:39:00Z</dcterms:modified>
</cp:coreProperties>
</file>