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4059" w14:textId="3AFBF0CA" w:rsidR="0085437B" w:rsidRDefault="0085437B" w:rsidP="00B35B3F">
      <w:pPr>
        <w:pStyle w:val="Default"/>
        <w:jc w:val="right"/>
      </w:pPr>
    </w:p>
    <w:p w14:paraId="434282E7" w14:textId="091929C2" w:rsidR="0085437B" w:rsidRPr="0085437B" w:rsidRDefault="0085437B" w:rsidP="0085437B">
      <w:pPr>
        <w:pStyle w:val="Default"/>
      </w:pPr>
      <w:r w:rsidRPr="0085437B">
        <w:rPr>
          <w:b/>
          <w:bCs/>
        </w:rPr>
        <w:t>Custodial Facilities</w:t>
      </w:r>
    </w:p>
    <w:p w14:paraId="69A4B966" w14:textId="259DC2F1" w:rsidR="0085437B" w:rsidRDefault="0085437B" w:rsidP="00D736B2">
      <w:pPr>
        <w:pStyle w:val="Default"/>
        <w:numPr>
          <w:ilvl w:val="0"/>
          <w:numId w:val="2"/>
        </w:numPr>
        <w:spacing w:after="19"/>
        <w:rPr>
          <w:sz w:val="20"/>
          <w:szCs w:val="20"/>
        </w:rPr>
      </w:pPr>
      <w:r>
        <w:rPr>
          <w:sz w:val="20"/>
          <w:szCs w:val="20"/>
        </w:rPr>
        <w:t xml:space="preserve">Custodial facilities will vary according to size, type, and use of the building, but in general 200 sq. ft. of useable custodial space shall be provided for each 20,000 gross sq. ft. of building area. The number of rooms, size and location shall be considered during preparation of preliminary studies and specific needs shall be determined in consultation with the Operations Division. At least one room per floor is required. </w:t>
      </w:r>
    </w:p>
    <w:p w14:paraId="6F6963F4" w14:textId="118E186D" w:rsidR="0085437B" w:rsidRDefault="0085437B" w:rsidP="0085437B">
      <w:pPr>
        <w:pStyle w:val="Default"/>
        <w:numPr>
          <w:ilvl w:val="0"/>
          <w:numId w:val="2"/>
        </w:numPr>
        <w:spacing w:after="19"/>
        <w:rPr>
          <w:sz w:val="20"/>
          <w:szCs w:val="20"/>
        </w:rPr>
      </w:pPr>
      <w:r>
        <w:rPr>
          <w:sz w:val="20"/>
          <w:szCs w:val="20"/>
        </w:rPr>
        <w:t xml:space="preserve">Mechanical Equipment: Mechanical, OTC, computer, or electrical equipment or controls shall not </w:t>
      </w:r>
      <w:proofErr w:type="gramStart"/>
      <w:r>
        <w:rPr>
          <w:sz w:val="20"/>
          <w:szCs w:val="20"/>
        </w:rPr>
        <w:t>be located in</w:t>
      </w:r>
      <w:proofErr w:type="gramEnd"/>
      <w:r>
        <w:rPr>
          <w:sz w:val="20"/>
          <w:szCs w:val="20"/>
        </w:rPr>
        <w:t xml:space="preserve"> Custodial facilities. </w:t>
      </w:r>
      <w:r w:rsidRPr="00015260">
        <w:rPr>
          <w:b/>
          <w:sz w:val="20"/>
          <w:szCs w:val="20"/>
        </w:rPr>
        <w:t>A Custodial area shall not be used as access to mechanical equipment or other service areas.</w:t>
      </w:r>
      <w:r>
        <w:rPr>
          <w:sz w:val="20"/>
          <w:szCs w:val="20"/>
        </w:rPr>
        <w:t xml:space="preserve"> </w:t>
      </w:r>
    </w:p>
    <w:p w14:paraId="109A8EE9" w14:textId="5F0D6DB3" w:rsidR="00D736B2" w:rsidRPr="00D736B2" w:rsidRDefault="00D736B2" w:rsidP="00D736B2">
      <w:pPr>
        <w:pStyle w:val="Default"/>
        <w:spacing w:after="16"/>
        <w:rPr>
          <w:sz w:val="20"/>
          <w:szCs w:val="20"/>
        </w:rPr>
      </w:pPr>
      <w:r w:rsidRPr="00D736B2">
        <w:rPr>
          <w:b/>
          <w:bCs/>
          <w:sz w:val="20"/>
          <w:szCs w:val="20"/>
          <w:u w:val="single"/>
        </w:rPr>
        <w:t>Custodial Break Room</w:t>
      </w:r>
    </w:p>
    <w:p w14:paraId="14694BE0" w14:textId="679CBA57" w:rsidR="00D736B2" w:rsidRPr="00D736B2" w:rsidRDefault="00D736B2" w:rsidP="00D736B2">
      <w:pPr>
        <w:pStyle w:val="Default"/>
        <w:numPr>
          <w:ilvl w:val="1"/>
          <w:numId w:val="4"/>
        </w:numPr>
        <w:tabs>
          <w:tab w:val="num" w:pos="720"/>
        </w:tabs>
        <w:spacing w:after="16"/>
        <w:ind w:left="720"/>
        <w:rPr>
          <w:sz w:val="20"/>
          <w:szCs w:val="20"/>
        </w:rPr>
      </w:pPr>
      <w:r w:rsidRPr="00D736B2">
        <w:rPr>
          <w:b/>
          <w:bCs/>
          <w:sz w:val="20"/>
          <w:szCs w:val="20"/>
          <w:u w:val="single"/>
        </w:rPr>
        <w:t>Location</w:t>
      </w:r>
      <w:r w:rsidRPr="00D736B2">
        <w:rPr>
          <w:sz w:val="20"/>
          <w:szCs w:val="20"/>
        </w:rPr>
        <w:t xml:space="preserve">: The preferred location for the main </w:t>
      </w:r>
      <w:r w:rsidR="002E4E0A">
        <w:rPr>
          <w:sz w:val="20"/>
          <w:szCs w:val="20"/>
        </w:rPr>
        <w:t>Custodial Break R</w:t>
      </w:r>
      <w:r w:rsidRPr="00D736B2">
        <w:rPr>
          <w:sz w:val="20"/>
          <w:szCs w:val="20"/>
        </w:rPr>
        <w:t>oom is on the ground floor close to a service entrance, delivery area or elevator.</w:t>
      </w:r>
    </w:p>
    <w:p w14:paraId="26909D71" w14:textId="0D67E08D" w:rsidR="00D736B2" w:rsidRPr="00D736B2" w:rsidRDefault="00D736B2" w:rsidP="00D736B2">
      <w:pPr>
        <w:pStyle w:val="Default"/>
        <w:numPr>
          <w:ilvl w:val="1"/>
          <w:numId w:val="4"/>
        </w:numPr>
        <w:tabs>
          <w:tab w:val="num" w:pos="720"/>
        </w:tabs>
        <w:spacing w:after="16"/>
        <w:ind w:left="720"/>
        <w:rPr>
          <w:sz w:val="20"/>
          <w:szCs w:val="20"/>
        </w:rPr>
      </w:pPr>
      <w:r w:rsidRPr="00D736B2">
        <w:rPr>
          <w:b/>
          <w:bCs/>
          <w:sz w:val="20"/>
          <w:szCs w:val="20"/>
          <w:u w:val="single"/>
        </w:rPr>
        <w:t>Size</w:t>
      </w:r>
      <w:r w:rsidRPr="00D736B2">
        <w:rPr>
          <w:sz w:val="20"/>
          <w:szCs w:val="20"/>
        </w:rPr>
        <w:t xml:space="preserve">: The minimum size shall be </w:t>
      </w:r>
      <w:r w:rsidRPr="00D736B2">
        <w:rPr>
          <w:b/>
          <w:bCs/>
          <w:sz w:val="20"/>
          <w:szCs w:val="20"/>
        </w:rPr>
        <w:t>200</w:t>
      </w:r>
      <w:r w:rsidRPr="00D736B2">
        <w:rPr>
          <w:sz w:val="20"/>
          <w:szCs w:val="20"/>
        </w:rPr>
        <w:t xml:space="preserve"> square feet</w:t>
      </w:r>
      <w:r>
        <w:rPr>
          <w:sz w:val="20"/>
          <w:szCs w:val="20"/>
        </w:rPr>
        <w:t xml:space="preserve"> minimum</w:t>
      </w:r>
      <w:r w:rsidRPr="00D736B2">
        <w:rPr>
          <w:sz w:val="20"/>
          <w:szCs w:val="20"/>
        </w:rPr>
        <w:t xml:space="preserve"> to be increased accordingly depending on the size of the building (based on one custodian for each 20,000 square feet). The following guidelines apply:</w:t>
      </w:r>
    </w:p>
    <w:p w14:paraId="14F4B7B5" w14:textId="14F18A57" w:rsidR="00D736B2" w:rsidRPr="00D736B2" w:rsidRDefault="00D736B2" w:rsidP="00D736B2">
      <w:pPr>
        <w:pStyle w:val="Default"/>
        <w:numPr>
          <w:ilvl w:val="2"/>
          <w:numId w:val="5"/>
        </w:numPr>
        <w:tabs>
          <w:tab w:val="num" w:pos="1440"/>
        </w:tabs>
        <w:spacing w:after="16"/>
        <w:ind w:left="1440"/>
        <w:rPr>
          <w:sz w:val="20"/>
          <w:szCs w:val="20"/>
        </w:rPr>
      </w:pPr>
      <w:r w:rsidRPr="00D736B2">
        <w:rPr>
          <w:sz w:val="20"/>
          <w:szCs w:val="20"/>
        </w:rPr>
        <w:t xml:space="preserve">Building size of 20,000 sq. ft. and less -- </w:t>
      </w:r>
      <w:r w:rsidRPr="00D736B2">
        <w:rPr>
          <w:b/>
          <w:bCs/>
          <w:sz w:val="20"/>
          <w:szCs w:val="20"/>
        </w:rPr>
        <w:t>200 sq. ft. minimum</w:t>
      </w:r>
    </w:p>
    <w:p w14:paraId="0B3846B4" w14:textId="77777777" w:rsidR="00D736B2" w:rsidRPr="00D736B2" w:rsidRDefault="00D736B2" w:rsidP="00D736B2">
      <w:pPr>
        <w:pStyle w:val="Default"/>
        <w:numPr>
          <w:ilvl w:val="2"/>
          <w:numId w:val="5"/>
        </w:numPr>
        <w:tabs>
          <w:tab w:val="num" w:pos="1440"/>
        </w:tabs>
        <w:spacing w:after="16"/>
        <w:ind w:left="1440"/>
        <w:rPr>
          <w:sz w:val="20"/>
          <w:szCs w:val="20"/>
        </w:rPr>
      </w:pPr>
      <w:r w:rsidRPr="00D736B2">
        <w:rPr>
          <w:sz w:val="20"/>
          <w:szCs w:val="20"/>
        </w:rPr>
        <w:t xml:space="preserve">Building size of 20,000 sq. ft -- 100,000 sq. ft. -- </w:t>
      </w:r>
      <w:r w:rsidRPr="00D736B2">
        <w:rPr>
          <w:b/>
          <w:bCs/>
          <w:sz w:val="20"/>
          <w:szCs w:val="20"/>
        </w:rPr>
        <w:t>300 sq. ft. minimum</w:t>
      </w:r>
    </w:p>
    <w:p w14:paraId="08FD1C1B" w14:textId="6C2BDC4F" w:rsidR="00D736B2" w:rsidRPr="00D736B2" w:rsidRDefault="00D736B2" w:rsidP="00D736B2">
      <w:pPr>
        <w:pStyle w:val="Default"/>
        <w:numPr>
          <w:ilvl w:val="2"/>
          <w:numId w:val="5"/>
        </w:numPr>
        <w:tabs>
          <w:tab w:val="num" w:pos="1440"/>
        </w:tabs>
        <w:spacing w:after="16"/>
        <w:ind w:left="1440"/>
        <w:rPr>
          <w:sz w:val="20"/>
          <w:szCs w:val="20"/>
        </w:rPr>
      </w:pPr>
      <w:r w:rsidRPr="00D736B2">
        <w:rPr>
          <w:sz w:val="20"/>
          <w:szCs w:val="20"/>
        </w:rPr>
        <w:t xml:space="preserve">Building size of 100,000 sq. ft. -- 200,000 sq. ft. -- </w:t>
      </w:r>
      <w:r w:rsidRPr="00D736B2">
        <w:rPr>
          <w:b/>
          <w:bCs/>
          <w:sz w:val="20"/>
          <w:szCs w:val="20"/>
        </w:rPr>
        <w:t>500 sq. ft. minimum</w:t>
      </w:r>
    </w:p>
    <w:p w14:paraId="712BF62F" w14:textId="77777777" w:rsidR="00D736B2" w:rsidRPr="00D736B2" w:rsidRDefault="00D736B2" w:rsidP="00D736B2">
      <w:pPr>
        <w:pStyle w:val="Default"/>
        <w:numPr>
          <w:ilvl w:val="2"/>
          <w:numId w:val="5"/>
        </w:numPr>
        <w:tabs>
          <w:tab w:val="num" w:pos="1440"/>
        </w:tabs>
        <w:spacing w:after="16"/>
        <w:ind w:left="1440"/>
        <w:rPr>
          <w:sz w:val="20"/>
          <w:szCs w:val="20"/>
        </w:rPr>
      </w:pPr>
      <w:r w:rsidRPr="00D736B2">
        <w:rPr>
          <w:sz w:val="20"/>
          <w:szCs w:val="20"/>
        </w:rPr>
        <w:t xml:space="preserve">Building size over 200,000 sq. ft. plus -- </w:t>
      </w:r>
      <w:r w:rsidRPr="00D736B2">
        <w:rPr>
          <w:b/>
          <w:bCs/>
          <w:sz w:val="20"/>
          <w:szCs w:val="20"/>
        </w:rPr>
        <w:t>consult with Buildings and Grounds Division</w:t>
      </w:r>
    </w:p>
    <w:p w14:paraId="3E905E60" w14:textId="0BB0E077" w:rsidR="00D736B2" w:rsidRPr="00D736B2" w:rsidRDefault="004B4DC2" w:rsidP="00D736B2">
      <w:pPr>
        <w:pStyle w:val="Default"/>
        <w:numPr>
          <w:ilvl w:val="1"/>
          <w:numId w:val="5"/>
        </w:numPr>
        <w:tabs>
          <w:tab w:val="num" w:pos="720"/>
        </w:tabs>
        <w:spacing w:after="16"/>
        <w:ind w:left="720"/>
        <w:rPr>
          <w:sz w:val="20"/>
          <w:szCs w:val="20"/>
        </w:rPr>
      </w:pPr>
      <w:r>
        <w:rPr>
          <w:b/>
          <w:bCs/>
          <w:sz w:val="20"/>
          <w:szCs w:val="20"/>
          <w:u w:val="single"/>
        </w:rPr>
        <w:t>Equipment:</w:t>
      </w:r>
      <w:r w:rsidR="00D736B2" w:rsidRPr="00D736B2">
        <w:rPr>
          <w:b/>
          <w:bCs/>
          <w:sz w:val="20"/>
          <w:szCs w:val="20"/>
          <w:u w:val="single"/>
        </w:rPr>
        <w:t xml:space="preserve"> </w:t>
      </w:r>
      <w:r w:rsidR="00D736B2" w:rsidRPr="00D736B2">
        <w:rPr>
          <w:sz w:val="20"/>
          <w:szCs w:val="20"/>
        </w:rPr>
        <w:t>The Custodial Break Room shall include:</w:t>
      </w:r>
    </w:p>
    <w:p w14:paraId="43815D52" w14:textId="29330309" w:rsidR="00D736B2" w:rsidRPr="00D736B2" w:rsidRDefault="00D736B2" w:rsidP="00D736B2">
      <w:pPr>
        <w:pStyle w:val="Default"/>
        <w:numPr>
          <w:ilvl w:val="2"/>
          <w:numId w:val="6"/>
        </w:numPr>
        <w:tabs>
          <w:tab w:val="num" w:pos="1440"/>
        </w:tabs>
        <w:spacing w:after="16"/>
        <w:ind w:left="1440"/>
        <w:rPr>
          <w:sz w:val="20"/>
          <w:szCs w:val="20"/>
        </w:rPr>
      </w:pPr>
      <w:r>
        <w:rPr>
          <w:sz w:val="20"/>
          <w:szCs w:val="20"/>
        </w:rPr>
        <w:t>L</w:t>
      </w:r>
      <w:r w:rsidRPr="00D736B2">
        <w:rPr>
          <w:sz w:val="20"/>
          <w:szCs w:val="20"/>
        </w:rPr>
        <w:t xml:space="preserve">ocker and chair for each janitor </w:t>
      </w:r>
    </w:p>
    <w:p w14:paraId="54E5E176" w14:textId="1ED218D4" w:rsidR="00D736B2" w:rsidRPr="00D736B2" w:rsidRDefault="00D736B2" w:rsidP="00D736B2">
      <w:pPr>
        <w:pStyle w:val="Default"/>
        <w:numPr>
          <w:ilvl w:val="3"/>
          <w:numId w:val="7"/>
        </w:numPr>
        <w:tabs>
          <w:tab w:val="num" w:pos="2160"/>
        </w:tabs>
        <w:spacing w:after="16"/>
        <w:ind w:left="2160"/>
        <w:rPr>
          <w:sz w:val="20"/>
          <w:szCs w:val="20"/>
        </w:rPr>
      </w:pPr>
      <w:r w:rsidRPr="00D736B2">
        <w:rPr>
          <w:sz w:val="20"/>
          <w:szCs w:val="20"/>
        </w:rPr>
        <w:t xml:space="preserve">Locker size: 15" wide, 18" deep, 72" high </w:t>
      </w:r>
    </w:p>
    <w:p w14:paraId="1207616F" w14:textId="3B648081" w:rsidR="00D736B2" w:rsidRPr="00D736B2" w:rsidRDefault="00D736B2" w:rsidP="00D736B2">
      <w:pPr>
        <w:pStyle w:val="Default"/>
        <w:numPr>
          <w:ilvl w:val="3"/>
          <w:numId w:val="7"/>
        </w:numPr>
        <w:tabs>
          <w:tab w:val="num" w:pos="2160"/>
        </w:tabs>
        <w:spacing w:after="16"/>
        <w:ind w:left="2160"/>
        <w:rPr>
          <w:sz w:val="20"/>
          <w:szCs w:val="20"/>
        </w:rPr>
      </w:pPr>
      <w:r w:rsidRPr="00D736B2">
        <w:rPr>
          <w:sz w:val="20"/>
          <w:szCs w:val="20"/>
        </w:rPr>
        <w:t xml:space="preserve">Lockers shall have a slanted top. </w:t>
      </w:r>
    </w:p>
    <w:p w14:paraId="40319293" w14:textId="06A9BFBD" w:rsidR="00D736B2" w:rsidRPr="00D736B2" w:rsidRDefault="001A74A9" w:rsidP="00D736B2">
      <w:pPr>
        <w:pStyle w:val="Default"/>
        <w:numPr>
          <w:ilvl w:val="2"/>
          <w:numId w:val="8"/>
        </w:numPr>
        <w:tabs>
          <w:tab w:val="num" w:pos="1440"/>
        </w:tabs>
        <w:spacing w:after="16"/>
        <w:ind w:left="1440"/>
        <w:rPr>
          <w:sz w:val="20"/>
          <w:szCs w:val="20"/>
        </w:rPr>
      </w:pPr>
      <w:r w:rsidRPr="00D736B2">
        <w:rPr>
          <w:sz w:val="20"/>
          <w:szCs w:val="20"/>
        </w:rPr>
        <w:t>28-inch</w:t>
      </w:r>
      <w:r w:rsidR="00D736B2" w:rsidRPr="00D736B2">
        <w:rPr>
          <w:sz w:val="20"/>
          <w:szCs w:val="20"/>
        </w:rPr>
        <w:t xml:space="preserve"> x </w:t>
      </w:r>
      <w:r w:rsidRPr="00D736B2">
        <w:rPr>
          <w:sz w:val="20"/>
          <w:szCs w:val="20"/>
        </w:rPr>
        <w:t>42-inch</w:t>
      </w:r>
      <w:r w:rsidR="00D736B2" w:rsidRPr="00D736B2">
        <w:rPr>
          <w:sz w:val="20"/>
          <w:szCs w:val="20"/>
        </w:rPr>
        <w:t xml:space="preserve"> table or desk</w:t>
      </w:r>
    </w:p>
    <w:p w14:paraId="48D0F488" w14:textId="29F4F8AA" w:rsidR="00D736B2" w:rsidRPr="00D736B2" w:rsidRDefault="00D736B2" w:rsidP="00D736B2">
      <w:pPr>
        <w:pStyle w:val="Default"/>
        <w:numPr>
          <w:ilvl w:val="2"/>
          <w:numId w:val="8"/>
        </w:numPr>
        <w:tabs>
          <w:tab w:val="num" w:pos="1440"/>
        </w:tabs>
        <w:spacing w:after="16"/>
        <w:ind w:left="1440"/>
        <w:rPr>
          <w:sz w:val="20"/>
          <w:szCs w:val="20"/>
        </w:rPr>
      </w:pPr>
      <w:r w:rsidRPr="00D736B2">
        <w:rPr>
          <w:sz w:val="20"/>
          <w:szCs w:val="20"/>
        </w:rPr>
        <w:t xml:space="preserve">Heat, lighting, and ventilation </w:t>
      </w:r>
    </w:p>
    <w:p w14:paraId="1341EB29" w14:textId="0E91F797" w:rsidR="00D736B2" w:rsidRPr="00D736B2" w:rsidRDefault="00D736B2" w:rsidP="00D736B2">
      <w:pPr>
        <w:pStyle w:val="Default"/>
        <w:numPr>
          <w:ilvl w:val="2"/>
          <w:numId w:val="8"/>
        </w:numPr>
        <w:tabs>
          <w:tab w:val="num" w:pos="1440"/>
        </w:tabs>
        <w:spacing w:after="16"/>
        <w:ind w:left="1440"/>
        <w:rPr>
          <w:sz w:val="20"/>
          <w:szCs w:val="20"/>
        </w:rPr>
      </w:pPr>
      <w:r>
        <w:rPr>
          <w:sz w:val="20"/>
          <w:szCs w:val="20"/>
        </w:rPr>
        <w:t>S</w:t>
      </w:r>
      <w:r w:rsidRPr="00D736B2">
        <w:rPr>
          <w:sz w:val="20"/>
          <w:szCs w:val="20"/>
        </w:rPr>
        <w:t xml:space="preserve">ink </w:t>
      </w:r>
    </w:p>
    <w:p w14:paraId="62E750FE" w14:textId="61C0473E" w:rsidR="00D736B2" w:rsidRPr="00D736B2" w:rsidRDefault="00D736B2" w:rsidP="00D736B2">
      <w:pPr>
        <w:pStyle w:val="Default"/>
        <w:numPr>
          <w:ilvl w:val="2"/>
          <w:numId w:val="8"/>
        </w:numPr>
        <w:tabs>
          <w:tab w:val="num" w:pos="1440"/>
        </w:tabs>
        <w:spacing w:after="16"/>
        <w:ind w:left="1440"/>
        <w:rPr>
          <w:sz w:val="20"/>
          <w:szCs w:val="20"/>
        </w:rPr>
      </w:pPr>
      <w:r>
        <w:rPr>
          <w:sz w:val="20"/>
          <w:szCs w:val="20"/>
        </w:rPr>
        <w:t>H</w:t>
      </w:r>
      <w:r w:rsidRPr="00D736B2">
        <w:rPr>
          <w:sz w:val="20"/>
          <w:szCs w:val="20"/>
        </w:rPr>
        <w:t>ot and cold water</w:t>
      </w:r>
    </w:p>
    <w:p w14:paraId="5F1B1CF4" w14:textId="7B19B750" w:rsidR="00D736B2" w:rsidRPr="00D736B2" w:rsidRDefault="00D736B2" w:rsidP="00D736B2">
      <w:pPr>
        <w:pStyle w:val="Default"/>
        <w:numPr>
          <w:ilvl w:val="2"/>
          <w:numId w:val="8"/>
        </w:numPr>
        <w:tabs>
          <w:tab w:val="num" w:pos="1440"/>
        </w:tabs>
        <w:spacing w:after="16"/>
        <w:ind w:left="1440"/>
        <w:rPr>
          <w:sz w:val="20"/>
          <w:szCs w:val="20"/>
        </w:rPr>
      </w:pPr>
      <w:r>
        <w:rPr>
          <w:sz w:val="20"/>
          <w:szCs w:val="20"/>
        </w:rPr>
        <w:t>M</w:t>
      </w:r>
      <w:r w:rsidRPr="00D736B2">
        <w:rPr>
          <w:sz w:val="20"/>
          <w:szCs w:val="20"/>
        </w:rPr>
        <w:t>irror</w:t>
      </w:r>
      <w:r>
        <w:rPr>
          <w:sz w:val="20"/>
          <w:szCs w:val="20"/>
        </w:rPr>
        <w:t>-</w:t>
      </w:r>
      <w:r w:rsidR="001A74A9" w:rsidRPr="00D736B2">
        <w:rPr>
          <w:sz w:val="20"/>
          <w:szCs w:val="20"/>
        </w:rPr>
        <w:t>16-inch</w:t>
      </w:r>
      <w:r w:rsidRPr="00D736B2">
        <w:rPr>
          <w:sz w:val="20"/>
          <w:szCs w:val="20"/>
        </w:rPr>
        <w:t xml:space="preserve"> x 20 inch </w:t>
      </w:r>
    </w:p>
    <w:p w14:paraId="2E32A012" w14:textId="307AA077" w:rsidR="00D736B2" w:rsidRPr="00D736B2" w:rsidRDefault="00D736B2" w:rsidP="00D736B2">
      <w:pPr>
        <w:pStyle w:val="Default"/>
        <w:numPr>
          <w:ilvl w:val="2"/>
          <w:numId w:val="8"/>
        </w:numPr>
        <w:tabs>
          <w:tab w:val="num" w:pos="1440"/>
        </w:tabs>
        <w:spacing w:after="16"/>
        <w:ind w:left="1440"/>
        <w:rPr>
          <w:sz w:val="20"/>
          <w:szCs w:val="20"/>
        </w:rPr>
      </w:pPr>
      <w:r>
        <w:rPr>
          <w:sz w:val="20"/>
          <w:szCs w:val="20"/>
        </w:rPr>
        <w:t>B</w:t>
      </w:r>
      <w:r w:rsidRPr="00D736B2">
        <w:rPr>
          <w:sz w:val="20"/>
          <w:szCs w:val="20"/>
        </w:rPr>
        <w:t xml:space="preserve">ulletin board </w:t>
      </w:r>
      <w:r w:rsidR="001A74A9" w:rsidRPr="00D736B2">
        <w:rPr>
          <w:sz w:val="20"/>
          <w:szCs w:val="20"/>
        </w:rPr>
        <w:t>36-inch</w:t>
      </w:r>
      <w:r w:rsidRPr="00D736B2">
        <w:rPr>
          <w:sz w:val="20"/>
          <w:szCs w:val="20"/>
        </w:rPr>
        <w:t xml:space="preserve"> x 42 inch </w:t>
      </w:r>
    </w:p>
    <w:p w14:paraId="6733ADCD" w14:textId="234C5AC6" w:rsidR="00D736B2" w:rsidRPr="00D736B2" w:rsidRDefault="00D736B2" w:rsidP="00D736B2">
      <w:pPr>
        <w:pStyle w:val="Default"/>
        <w:numPr>
          <w:ilvl w:val="2"/>
          <w:numId w:val="8"/>
        </w:numPr>
        <w:tabs>
          <w:tab w:val="num" w:pos="1440"/>
        </w:tabs>
        <w:spacing w:after="16"/>
        <w:ind w:left="1440"/>
        <w:rPr>
          <w:sz w:val="20"/>
          <w:szCs w:val="20"/>
        </w:rPr>
      </w:pPr>
      <w:r>
        <w:rPr>
          <w:sz w:val="20"/>
          <w:szCs w:val="20"/>
        </w:rPr>
        <w:t>W</w:t>
      </w:r>
      <w:r w:rsidRPr="00D736B2">
        <w:rPr>
          <w:sz w:val="20"/>
          <w:szCs w:val="20"/>
        </w:rPr>
        <w:t xml:space="preserve">hite board </w:t>
      </w:r>
      <w:r w:rsidR="001A74A9" w:rsidRPr="00D736B2">
        <w:rPr>
          <w:sz w:val="20"/>
          <w:szCs w:val="20"/>
        </w:rPr>
        <w:t>36-inch</w:t>
      </w:r>
      <w:r w:rsidRPr="00D736B2">
        <w:rPr>
          <w:sz w:val="20"/>
          <w:szCs w:val="20"/>
        </w:rPr>
        <w:t xml:space="preserve"> x 42 </w:t>
      </w:r>
    </w:p>
    <w:p w14:paraId="449F7474" w14:textId="5D8A28B0" w:rsidR="00D736B2" w:rsidRPr="00D736B2" w:rsidRDefault="00D736B2" w:rsidP="00D736B2">
      <w:pPr>
        <w:pStyle w:val="Default"/>
        <w:numPr>
          <w:ilvl w:val="2"/>
          <w:numId w:val="8"/>
        </w:numPr>
        <w:tabs>
          <w:tab w:val="num" w:pos="1440"/>
        </w:tabs>
        <w:spacing w:after="16"/>
        <w:ind w:left="1440"/>
        <w:rPr>
          <w:sz w:val="20"/>
          <w:szCs w:val="20"/>
        </w:rPr>
      </w:pPr>
      <w:r>
        <w:rPr>
          <w:sz w:val="20"/>
          <w:szCs w:val="20"/>
        </w:rPr>
        <w:t>P</w:t>
      </w:r>
      <w:r w:rsidRPr="00D736B2">
        <w:rPr>
          <w:sz w:val="20"/>
          <w:szCs w:val="20"/>
        </w:rPr>
        <w:t>aper towel dispenser</w:t>
      </w:r>
    </w:p>
    <w:p w14:paraId="34435DF5" w14:textId="4C94CF62" w:rsidR="00D736B2" w:rsidRPr="00D736B2" w:rsidRDefault="00D736B2" w:rsidP="00D736B2">
      <w:pPr>
        <w:pStyle w:val="Default"/>
        <w:numPr>
          <w:ilvl w:val="2"/>
          <w:numId w:val="8"/>
        </w:numPr>
        <w:tabs>
          <w:tab w:val="num" w:pos="1440"/>
        </w:tabs>
        <w:spacing w:after="16"/>
        <w:ind w:left="1440"/>
        <w:rPr>
          <w:sz w:val="20"/>
          <w:szCs w:val="20"/>
        </w:rPr>
      </w:pPr>
      <w:r>
        <w:rPr>
          <w:sz w:val="20"/>
          <w:szCs w:val="20"/>
        </w:rPr>
        <w:t>S</w:t>
      </w:r>
      <w:r w:rsidRPr="00D736B2">
        <w:rPr>
          <w:sz w:val="20"/>
          <w:szCs w:val="20"/>
        </w:rPr>
        <w:t>oap dispenser</w:t>
      </w:r>
    </w:p>
    <w:p w14:paraId="41997170" w14:textId="2C11BDA3" w:rsidR="00C27613" w:rsidRPr="0044379D" w:rsidRDefault="00D736B2" w:rsidP="00C27613">
      <w:pPr>
        <w:pStyle w:val="Default"/>
        <w:numPr>
          <w:ilvl w:val="2"/>
          <w:numId w:val="8"/>
        </w:numPr>
        <w:tabs>
          <w:tab w:val="num" w:pos="1440"/>
        </w:tabs>
        <w:spacing w:after="16"/>
        <w:ind w:left="1440"/>
        <w:rPr>
          <w:sz w:val="20"/>
          <w:szCs w:val="20"/>
        </w:rPr>
      </w:pPr>
      <w:r w:rsidRPr="0044379D">
        <w:rPr>
          <w:sz w:val="20"/>
          <w:szCs w:val="20"/>
        </w:rPr>
        <w:t>Two electrical receptacles (110V)</w:t>
      </w:r>
    </w:p>
    <w:p w14:paraId="74E80E67" w14:textId="7A0F42D5" w:rsidR="008D58B8" w:rsidRDefault="008D58B8" w:rsidP="008D58B8">
      <w:pPr>
        <w:pStyle w:val="Default"/>
        <w:numPr>
          <w:ilvl w:val="2"/>
          <w:numId w:val="8"/>
        </w:numPr>
        <w:tabs>
          <w:tab w:val="num" w:pos="1440"/>
        </w:tabs>
        <w:spacing w:after="16"/>
        <w:ind w:left="1440"/>
        <w:rPr>
          <w:sz w:val="20"/>
          <w:szCs w:val="20"/>
        </w:rPr>
      </w:pPr>
      <w:r>
        <w:rPr>
          <w:sz w:val="20"/>
          <w:szCs w:val="20"/>
        </w:rPr>
        <w:t>Computer and Network Access</w:t>
      </w:r>
    </w:p>
    <w:p w14:paraId="6F093612" w14:textId="3BC18DB6" w:rsidR="000D4471" w:rsidRDefault="008D58B8" w:rsidP="002533F0">
      <w:pPr>
        <w:pStyle w:val="Default"/>
        <w:numPr>
          <w:ilvl w:val="3"/>
          <w:numId w:val="7"/>
        </w:numPr>
        <w:tabs>
          <w:tab w:val="num" w:pos="1800"/>
          <w:tab w:val="num" w:pos="2160"/>
        </w:tabs>
        <w:spacing w:after="16"/>
        <w:ind w:left="2160"/>
        <w:rPr>
          <w:sz w:val="20"/>
          <w:szCs w:val="20"/>
        </w:rPr>
      </w:pPr>
      <w:r w:rsidRPr="008D58B8">
        <w:rPr>
          <w:sz w:val="20"/>
          <w:szCs w:val="20"/>
        </w:rPr>
        <w:t xml:space="preserve">1 Network Jack and 1 hard-wired computer </w:t>
      </w:r>
      <w:r w:rsidR="000D4471">
        <w:rPr>
          <w:sz w:val="20"/>
          <w:szCs w:val="20"/>
        </w:rPr>
        <w:t>for every 4 employees</w:t>
      </w:r>
    </w:p>
    <w:p w14:paraId="71E90929" w14:textId="2E7F9844" w:rsidR="000D4471" w:rsidRDefault="000D4471" w:rsidP="000D4471">
      <w:pPr>
        <w:pStyle w:val="Default"/>
        <w:numPr>
          <w:ilvl w:val="3"/>
          <w:numId w:val="7"/>
        </w:numPr>
        <w:tabs>
          <w:tab w:val="num" w:pos="1800"/>
          <w:tab w:val="num" w:pos="2160"/>
        </w:tabs>
        <w:spacing w:after="16"/>
        <w:ind w:left="2160"/>
        <w:rPr>
          <w:sz w:val="20"/>
          <w:szCs w:val="20"/>
        </w:rPr>
      </w:pPr>
      <w:r>
        <w:rPr>
          <w:sz w:val="20"/>
          <w:szCs w:val="20"/>
        </w:rPr>
        <w:t>Penn State Wireless must be available in the break room.</w:t>
      </w:r>
      <w:r w:rsidR="008D58B8" w:rsidRPr="008D58B8">
        <w:rPr>
          <w:sz w:val="20"/>
          <w:szCs w:val="20"/>
        </w:rPr>
        <w:t xml:space="preserve"> </w:t>
      </w:r>
    </w:p>
    <w:p w14:paraId="36BA29D8" w14:textId="049D2442" w:rsidR="000D4471" w:rsidRPr="000D4471" w:rsidRDefault="00C27613" w:rsidP="000D4471">
      <w:pPr>
        <w:pStyle w:val="Default"/>
        <w:numPr>
          <w:ilvl w:val="3"/>
          <w:numId w:val="7"/>
        </w:numPr>
        <w:tabs>
          <w:tab w:val="num" w:pos="1800"/>
          <w:tab w:val="num" w:pos="2160"/>
        </w:tabs>
        <w:spacing w:after="16"/>
        <w:ind w:left="2160"/>
        <w:rPr>
          <w:sz w:val="20"/>
          <w:szCs w:val="20"/>
        </w:rPr>
      </w:pPr>
      <w:r w:rsidRPr="000D4471">
        <w:rPr>
          <w:sz w:val="20"/>
          <w:szCs w:val="20"/>
        </w:rPr>
        <w:t xml:space="preserve">Computers - FNB IT ready </w:t>
      </w:r>
      <w:r w:rsidR="000D4471" w:rsidRPr="000D4471">
        <w:rPr>
          <w:sz w:val="20"/>
          <w:szCs w:val="20"/>
        </w:rPr>
        <w:t>computer with</w:t>
      </w:r>
      <w:r w:rsidR="00076CE6">
        <w:rPr>
          <w:sz w:val="20"/>
          <w:szCs w:val="20"/>
        </w:rPr>
        <w:t xml:space="preserve"> microphone, camera, and monitor.</w:t>
      </w:r>
    </w:p>
    <w:p w14:paraId="054EBE08" w14:textId="4BFA2E68" w:rsidR="00D736B2" w:rsidRPr="000D4471" w:rsidRDefault="00D736B2" w:rsidP="00286F34">
      <w:pPr>
        <w:pStyle w:val="Default"/>
        <w:numPr>
          <w:ilvl w:val="2"/>
          <w:numId w:val="8"/>
        </w:numPr>
        <w:tabs>
          <w:tab w:val="num" w:pos="1440"/>
          <w:tab w:val="num" w:pos="2160"/>
        </w:tabs>
        <w:spacing w:after="16"/>
        <w:ind w:left="1440"/>
        <w:rPr>
          <w:sz w:val="20"/>
          <w:szCs w:val="20"/>
        </w:rPr>
      </w:pPr>
      <w:r w:rsidRPr="000D4471">
        <w:rPr>
          <w:sz w:val="20"/>
          <w:szCs w:val="20"/>
        </w:rPr>
        <w:t>Door with separate keyed lock</w:t>
      </w:r>
    </w:p>
    <w:p w14:paraId="38DCF0BB" w14:textId="6ECDD413" w:rsidR="00D736B2" w:rsidRPr="00D736B2" w:rsidRDefault="00D736B2" w:rsidP="002533F0">
      <w:pPr>
        <w:pStyle w:val="Default"/>
        <w:numPr>
          <w:ilvl w:val="3"/>
          <w:numId w:val="7"/>
        </w:numPr>
        <w:tabs>
          <w:tab w:val="num" w:pos="1800"/>
          <w:tab w:val="num" w:pos="2160"/>
        </w:tabs>
        <w:spacing w:after="16"/>
        <w:ind w:left="2160"/>
        <w:rPr>
          <w:sz w:val="20"/>
          <w:szCs w:val="20"/>
        </w:rPr>
      </w:pPr>
      <w:r w:rsidRPr="00D736B2">
        <w:rPr>
          <w:sz w:val="20"/>
          <w:szCs w:val="20"/>
        </w:rPr>
        <w:t>The door shall be 36 inches wide with proper ventilation where required.</w:t>
      </w:r>
    </w:p>
    <w:p w14:paraId="349DF651" w14:textId="77777777" w:rsidR="004B4DC2" w:rsidRDefault="00D736B2" w:rsidP="002533F0">
      <w:pPr>
        <w:pStyle w:val="Default"/>
        <w:numPr>
          <w:ilvl w:val="3"/>
          <w:numId w:val="7"/>
        </w:numPr>
        <w:tabs>
          <w:tab w:val="num" w:pos="1800"/>
          <w:tab w:val="num" w:pos="2160"/>
        </w:tabs>
        <w:spacing w:after="16"/>
        <w:ind w:left="2160"/>
        <w:rPr>
          <w:sz w:val="20"/>
          <w:szCs w:val="20"/>
        </w:rPr>
      </w:pPr>
      <w:r w:rsidRPr="00D736B2">
        <w:rPr>
          <w:sz w:val="20"/>
          <w:szCs w:val="20"/>
        </w:rPr>
        <w:t xml:space="preserve">Door shall be cored as JA. </w:t>
      </w:r>
    </w:p>
    <w:p w14:paraId="6FDC30D8" w14:textId="27BC1DF9" w:rsidR="004B4DC2" w:rsidRPr="00D736B2" w:rsidRDefault="004B4DC2" w:rsidP="004B4DC2">
      <w:pPr>
        <w:pStyle w:val="Default"/>
        <w:numPr>
          <w:ilvl w:val="0"/>
          <w:numId w:val="29"/>
        </w:numPr>
        <w:spacing w:after="16"/>
        <w:rPr>
          <w:sz w:val="20"/>
          <w:szCs w:val="20"/>
        </w:rPr>
      </w:pPr>
      <w:r w:rsidRPr="004B4DC2">
        <w:rPr>
          <w:b/>
          <w:bCs/>
          <w:sz w:val="20"/>
          <w:szCs w:val="20"/>
          <w:u w:val="single"/>
        </w:rPr>
        <w:t>Doors:</w:t>
      </w:r>
      <w:r w:rsidRPr="004B4DC2">
        <w:rPr>
          <w:sz w:val="20"/>
          <w:szCs w:val="20"/>
        </w:rPr>
        <w:t xml:space="preserve"> All doors to Custodial facilities shall swing out to maximize useable space. They shall be keyed to the Maintenance and Operations janitor room keying system. The doors shall be 36 inches wide with proper ventilation where required.</w:t>
      </w:r>
    </w:p>
    <w:p w14:paraId="124712BD" w14:textId="4F6A528C" w:rsidR="00D736B2" w:rsidRPr="00D736B2" w:rsidRDefault="00D736B2" w:rsidP="00D736B2">
      <w:pPr>
        <w:pStyle w:val="Default"/>
        <w:spacing w:after="16"/>
        <w:rPr>
          <w:sz w:val="20"/>
          <w:szCs w:val="20"/>
        </w:rPr>
      </w:pPr>
      <w:r w:rsidRPr="00D736B2">
        <w:rPr>
          <w:b/>
          <w:bCs/>
          <w:sz w:val="20"/>
          <w:szCs w:val="20"/>
          <w:u w:val="single"/>
        </w:rPr>
        <w:t>Equipment Storage/Main Inventory Supply Location</w:t>
      </w:r>
      <w:r w:rsidRPr="00D736B2">
        <w:rPr>
          <w:sz w:val="20"/>
          <w:szCs w:val="20"/>
        </w:rPr>
        <w:t xml:space="preserve">: </w:t>
      </w:r>
    </w:p>
    <w:p w14:paraId="4BA698AD" w14:textId="3F854298" w:rsidR="00D736B2" w:rsidRPr="00D736B2" w:rsidRDefault="00D736B2" w:rsidP="00D736B2">
      <w:pPr>
        <w:pStyle w:val="Default"/>
        <w:numPr>
          <w:ilvl w:val="1"/>
          <w:numId w:val="11"/>
        </w:numPr>
        <w:tabs>
          <w:tab w:val="clear" w:pos="1440"/>
          <w:tab w:val="num" w:pos="720"/>
        </w:tabs>
        <w:spacing w:after="16"/>
        <w:ind w:left="720"/>
        <w:rPr>
          <w:sz w:val="20"/>
          <w:szCs w:val="20"/>
        </w:rPr>
      </w:pPr>
      <w:bookmarkStart w:id="0" w:name="_Hlk536103496"/>
      <w:r w:rsidRPr="00D736B2">
        <w:rPr>
          <w:b/>
          <w:bCs/>
          <w:sz w:val="20"/>
          <w:szCs w:val="20"/>
          <w:u w:val="single"/>
        </w:rPr>
        <w:t>Location</w:t>
      </w:r>
      <w:r w:rsidRPr="00D736B2">
        <w:rPr>
          <w:sz w:val="20"/>
          <w:szCs w:val="20"/>
        </w:rPr>
        <w:t xml:space="preserve">: The preferred location for the </w:t>
      </w:r>
      <w:r w:rsidR="00156979">
        <w:rPr>
          <w:sz w:val="20"/>
          <w:szCs w:val="20"/>
        </w:rPr>
        <w:t>equipment storage/main inventory supply location</w:t>
      </w:r>
      <w:r w:rsidRPr="00D736B2">
        <w:rPr>
          <w:sz w:val="20"/>
          <w:szCs w:val="20"/>
        </w:rPr>
        <w:t xml:space="preserve"> is on the ground floor close to a service entrance, delivery area or elevator.</w:t>
      </w:r>
    </w:p>
    <w:bookmarkEnd w:id="0"/>
    <w:p w14:paraId="513C11A5" w14:textId="6E59C24F" w:rsidR="00D736B2" w:rsidRPr="00D736B2" w:rsidRDefault="00D736B2" w:rsidP="00D736B2">
      <w:pPr>
        <w:pStyle w:val="Default"/>
        <w:numPr>
          <w:ilvl w:val="1"/>
          <w:numId w:val="11"/>
        </w:numPr>
        <w:tabs>
          <w:tab w:val="clear" w:pos="1440"/>
          <w:tab w:val="num" w:pos="720"/>
        </w:tabs>
        <w:spacing w:after="16"/>
        <w:ind w:left="720"/>
        <w:rPr>
          <w:sz w:val="20"/>
          <w:szCs w:val="20"/>
        </w:rPr>
      </w:pPr>
      <w:r w:rsidRPr="00D736B2">
        <w:rPr>
          <w:b/>
          <w:bCs/>
          <w:sz w:val="20"/>
          <w:szCs w:val="20"/>
          <w:u w:val="single"/>
        </w:rPr>
        <w:t>Size</w:t>
      </w:r>
      <w:r w:rsidRPr="00D736B2">
        <w:rPr>
          <w:sz w:val="20"/>
          <w:szCs w:val="20"/>
        </w:rPr>
        <w:t xml:space="preserve">: The minimum size shall be </w:t>
      </w:r>
      <w:r w:rsidRPr="00D736B2">
        <w:rPr>
          <w:b/>
          <w:bCs/>
          <w:sz w:val="20"/>
          <w:szCs w:val="20"/>
        </w:rPr>
        <w:t>200</w:t>
      </w:r>
      <w:r w:rsidRPr="00D736B2">
        <w:rPr>
          <w:sz w:val="20"/>
          <w:szCs w:val="20"/>
        </w:rPr>
        <w:t xml:space="preserve"> square feet to be increased accordingly depending on the size of the building (based on one custodian for each 20,000 square feet). The following guidelines apply:</w:t>
      </w:r>
    </w:p>
    <w:p w14:paraId="087DB6E5" w14:textId="0FF8BFCC" w:rsidR="00D736B2" w:rsidRPr="00D736B2" w:rsidRDefault="00D736B2" w:rsidP="00D736B2">
      <w:pPr>
        <w:pStyle w:val="Default"/>
        <w:numPr>
          <w:ilvl w:val="2"/>
          <w:numId w:val="12"/>
        </w:numPr>
        <w:tabs>
          <w:tab w:val="clear" w:pos="2160"/>
          <w:tab w:val="num" w:pos="1440"/>
        </w:tabs>
        <w:spacing w:after="16"/>
        <w:ind w:left="1440"/>
        <w:rPr>
          <w:sz w:val="20"/>
          <w:szCs w:val="20"/>
        </w:rPr>
      </w:pPr>
      <w:r w:rsidRPr="00D736B2">
        <w:rPr>
          <w:sz w:val="20"/>
          <w:szCs w:val="20"/>
        </w:rPr>
        <w:t xml:space="preserve">Building size of 20,000 sq. ft. and less -- </w:t>
      </w:r>
      <w:r w:rsidRPr="00D736B2">
        <w:rPr>
          <w:b/>
          <w:bCs/>
          <w:sz w:val="20"/>
          <w:szCs w:val="20"/>
        </w:rPr>
        <w:t>200 sq. ft. minimum</w:t>
      </w:r>
    </w:p>
    <w:p w14:paraId="59DE1B66" w14:textId="77777777" w:rsidR="00D736B2" w:rsidRPr="00D736B2" w:rsidRDefault="00D736B2" w:rsidP="00D736B2">
      <w:pPr>
        <w:pStyle w:val="Default"/>
        <w:numPr>
          <w:ilvl w:val="2"/>
          <w:numId w:val="12"/>
        </w:numPr>
        <w:tabs>
          <w:tab w:val="clear" w:pos="2160"/>
          <w:tab w:val="num" w:pos="1440"/>
        </w:tabs>
        <w:spacing w:after="16"/>
        <w:ind w:left="1440"/>
        <w:rPr>
          <w:sz w:val="20"/>
          <w:szCs w:val="20"/>
        </w:rPr>
      </w:pPr>
      <w:r w:rsidRPr="00D736B2">
        <w:rPr>
          <w:sz w:val="20"/>
          <w:szCs w:val="20"/>
        </w:rPr>
        <w:t xml:space="preserve">Building size of 20,000 sq. ft -- 100,000 sq. ft. -- </w:t>
      </w:r>
      <w:r w:rsidRPr="00D736B2">
        <w:rPr>
          <w:b/>
          <w:bCs/>
          <w:sz w:val="20"/>
          <w:szCs w:val="20"/>
        </w:rPr>
        <w:t>300 sq. ft. minimum</w:t>
      </w:r>
    </w:p>
    <w:p w14:paraId="38CDF857" w14:textId="77777777" w:rsidR="00D736B2" w:rsidRPr="00D736B2" w:rsidRDefault="00D736B2" w:rsidP="00D736B2">
      <w:pPr>
        <w:pStyle w:val="Default"/>
        <w:numPr>
          <w:ilvl w:val="2"/>
          <w:numId w:val="12"/>
        </w:numPr>
        <w:tabs>
          <w:tab w:val="clear" w:pos="2160"/>
          <w:tab w:val="num" w:pos="1440"/>
        </w:tabs>
        <w:spacing w:after="16"/>
        <w:ind w:left="1440"/>
        <w:rPr>
          <w:sz w:val="20"/>
          <w:szCs w:val="20"/>
        </w:rPr>
      </w:pPr>
      <w:r w:rsidRPr="00D736B2">
        <w:rPr>
          <w:sz w:val="20"/>
          <w:szCs w:val="20"/>
        </w:rPr>
        <w:t xml:space="preserve">Building size of 100,000 sq. ft. -- 200,000 sq. ft. -- </w:t>
      </w:r>
      <w:r w:rsidRPr="00D736B2">
        <w:rPr>
          <w:b/>
          <w:bCs/>
          <w:sz w:val="20"/>
          <w:szCs w:val="20"/>
        </w:rPr>
        <w:t>500 sq. ft. minimum</w:t>
      </w:r>
    </w:p>
    <w:p w14:paraId="50BCE4BE" w14:textId="022F7386" w:rsidR="00D736B2" w:rsidRPr="0096282E" w:rsidRDefault="00D736B2" w:rsidP="00D736B2">
      <w:pPr>
        <w:pStyle w:val="Default"/>
        <w:numPr>
          <w:ilvl w:val="2"/>
          <w:numId w:val="12"/>
        </w:numPr>
        <w:tabs>
          <w:tab w:val="clear" w:pos="2160"/>
          <w:tab w:val="num" w:pos="1440"/>
        </w:tabs>
        <w:spacing w:after="16"/>
        <w:ind w:left="1440"/>
        <w:rPr>
          <w:sz w:val="20"/>
          <w:szCs w:val="20"/>
        </w:rPr>
      </w:pPr>
      <w:r w:rsidRPr="00D736B2">
        <w:rPr>
          <w:sz w:val="20"/>
          <w:szCs w:val="20"/>
        </w:rPr>
        <w:t xml:space="preserve">Building size over 200,000 sq. ft. plus -- </w:t>
      </w:r>
      <w:r w:rsidRPr="00D736B2">
        <w:rPr>
          <w:b/>
          <w:bCs/>
          <w:sz w:val="20"/>
          <w:szCs w:val="20"/>
        </w:rPr>
        <w:t>consult with Buildings and Grounds Division</w:t>
      </w:r>
    </w:p>
    <w:p w14:paraId="716F8569" w14:textId="5E5E1404" w:rsidR="0096282E" w:rsidRDefault="0096282E" w:rsidP="0096282E">
      <w:pPr>
        <w:pStyle w:val="Default"/>
        <w:spacing w:after="16"/>
        <w:rPr>
          <w:sz w:val="20"/>
          <w:szCs w:val="20"/>
        </w:rPr>
      </w:pPr>
    </w:p>
    <w:p w14:paraId="5A32CC92" w14:textId="69DEE530" w:rsidR="0096282E" w:rsidRDefault="0096282E" w:rsidP="0096282E">
      <w:pPr>
        <w:pStyle w:val="Default"/>
        <w:spacing w:after="16"/>
        <w:rPr>
          <w:sz w:val="20"/>
          <w:szCs w:val="20"/>
        </w:rPr>
      </w:pPr>
    </w:p>
    <w:p w14:paraId="270B4EB6" w14:textId="77D761A6" w:rsidR="0096282E" w:rsidRDefault="0096282E" w:rsidP="0096282E">
      <w:pPr>
        <w:pStyle w:val="Default"/>
        <w:spacing w:after="16"/>
        <w:rPr>
          <w:sz w:val="20"/>
          <w:szCs w:val="20"/>
        </w:rPr>
      </w:pPr>
    </w:p>
    <w:p w14:paraId="1CCA0CBA" w14:textId="77777777" w:rsidR="0096282E" w:rsidRPr="00D736B2" w:rsidRDefault="0096282E" w:rsidP="0096282E">
      <w:pPr>
        <w:pStyle w:val="Default"/>
        <w:spacing w:after="16"/>
        <w:rPr>
          <w:sz w:val="20"/>
          <w:szCs w:val="20"/>
        </w:rPr>
      </w:pPr>
    </w:p>
    <w:p w14:paraId="79A01D45" w14:textId="5511F088" w:rsidR="00D736B2" w:rsidRDefault="004B4DC2" w:rsidP="0096282E">
      <w:pPr>
        <w:pStyle w:val="Default"/>
        <w:numPr>
          <w:ilvl w:val="0"/>
          <w:numId w:val="32"/>
        </w:numPr>
        <w:spacing w:after="16"/>
        <w:rPr>
          <w:sz w:val="20"/>
          <w:szCs w:val="20"/>
        </w:rPr>
      </w:pPr>
      <w:r>
        <w:rPr>
          <w:b/>
          <w:bCs/>
          <w:sz w:val="20"/>
          <w:szCs w:val="20"/>
          <w:u w:val="single"/>
        </w:rPr>
        <w:t>Equipment:</w:t>
      </w:r>
      <w:r w:rsidR="00D736B2" w:rsidRPr="00D736B2">
        <w:rPr>
          <w:b/>
          <w:bCs/>
          <w:sz w:val="20"/>
          <w:szCs w:val="20"/>
          <w:u w:val="single"/>
        </w:rPr>
        <w:t xml:space="preserve"> </w:t>
      </w:r>
      <w:r w:rsidR="00D736B2" w:rsidRPr="00D736B2">
        <w:rPr>
          <w:sz w:val="20"/>
          <w:szCs w:val="20"/>
        </w:rPr>
        <w:t xml:space="preserve"> The equipment/supply area shall be of adequate size to provide space for janitor's carts, broom racks, mop racks, ladder racks, vacuum cleaners, floor care equipment, and shelving for a minimum of one month's supply of soap, toilet paper and paper towels. There shall be space under the bottom shelf for storage of mopping units and other tools. The room shall have: </w:t>
      </w:r>
    </w:p>
    <w:p w14:paraId="2C4585EC" w14:textId="77777777" w:rsidR="0096282E" w:rsidRPr="00D736B2" w:rsidRDefault="0096282E" w:rsidP="0096282E">
      <w:pPr>
        <w:pStyle w:val="Default"/>
        <w:spacing w:after="16"/>
        <w:rPr>
          <w:sz w:val="20"/>
          <w:szCs w:val="20"/>
        </w:rPr>
      </w:pPr>
    </w:p>
    <w:p w14:paraId="0E8FCE84" w14:textId="77777777" w:rsidR="00D736B2" w:rsidRPr="00D736B2" w:rsidRDefault="00D736B2" w:rsidP="00D736B2">
      <w:pPr>
        <w:pStyle w:val="Default"/>
        <w:numPr>
          <w:ilvl w:val="2"/>
          <w:numId w:val="14"/>
        </w:numPr>
        <w:tabs>
          <w:tab w:val="clear" w:pos="2160"/>
          <w:tab w:val="num" w:pos="1440"/>
        </w:tabs>
        <w:spacing w:after="16"/>
        <w:ind w:left="1440"/>
        <w:rPr>
          <w:sz w:val="20"/>
          <w:szCs w:val="20"/>
        </w:rPr>
      </w:pPr>
      <w:r w:rsidRPr="00D736B2">
        <w:rPr>
          <w:sz w:val="20"/>
          <w:szCs w:val="20"/>
        </w:rPr>
        <w:t>Heat</w:t>
      </w:r>
    </w:p>
    <w:p w14:paraId="3DF2478A" w14:textId="77777777" w:rsidR="00D736B2" w:rsidRPr="00D736B2" w:rsidRDefault="00D736B2" w:rsidP="00D736B2">
      <w:pPr>
        <w:pStyle w:val="Default"/>
        <w:numPr>
          <w:ilvl w:val="2"/>
          <w:numId w:val="14"/>
        </w:numPr>
        <w:tabs>
          <w:tab w:val="clear" w:pos="2160"/>
          <w:tab w:val="num" w:pos="1440"/>
        </w:tabs>
        <w:spacing w:after="16"/>
        <w:ind w:left="1440"/>
        <w:rPr>
          <w:sz w:val="20"/>
          <w:szCs w:val="20"/>
        </w:rPr>
      </w:pPr>
      <w:r w:rsidRPr="00D736B2">
        <w:rPr>
          <w:sz w:val="20"/>
          <w:szCs w:val="20"/>
        </w:rPr>
        <w:t>Light</w:t>
      </w:r>
    </w:p>
    <w:p w14:paraId="12AF4BB5" w14:textId="77777777" w:rsidR="00D736B2" w:rsidRPr="00D736B2" w:rsidRDefault="00D736B2" w:rsidP="00D736B2">
      <w:pPr>
        <w:pStyle w:val="Default"/>
        <w:numPr>
          <w:ilvl w:val="2"/>
          <w:numId w:val="14"/>
        </w:numPr>
        <w:tabs>
          <w:tab w:val="clear" w:pos="2160"/>
          <w:tab w:val="num" w:pos="1440"/>
        </w:tabs>
        <w:spacing w:after="16"/>
        <w:ind w:left="1440"/>
        <w:rPr>
          <w:sz w:val="20"/>
          <w:szCs w:val="20"/>
        </w:rPr>
      </w:pPr>
      <w:r w:rsidRPr="00D736B2">
        <w:rPr>
          <w:sz w:val="20"/>
          <w:szCs w:val="20"/>
        </w:rPr>
        <w:t>Ventilation</w:t>
      </w:r>
    </w:p>
    <w:p w14:paraId="69F818AC" w14:textId="77777777" w:rsidR="00D736B2" w:rsidRPr="00D736B2" w:rsidRDefault="00D736B2" w:rsidP="00D736B2">
      <w:pPr>
        <w:pStyle w:val="Default"/>
        <w:numPr>
          <w:ilvl w:val="2"/>
          <w:numId w:val="14"/>
        </w:numPr>
        <w:tabs>
          <w:tab w:val="clear" w:pos="2160"/>
          <w:tab w:val="num" w:pos="1440"/>
        </w:tabs>
        <w:spacing w:after="16"/>
        <w:ind w:left="1440"/>
        <w:rPr>
          <w:sz w:val="20"/>
          <w:szCs w:val="20"/>
        </w:rPr>
      </w:pPr>
      <w:r w:rsidRPr="00D736B2">
        <w:rPr>
          <w:sz w:val="20"/>
          <w:szCs w:val="20"/>
        </w:rPr>
        <w:t>Bulletin board</w:t>
      </w:r>
    </w:p>
    <w:p w14:paraId="6DD767FB" w14:textId="77777777" w:rsidR="00D736B2" w:rsidRPr="00D736B2" w:rsidRDefault="00D736B2" w:rsidP="00D736B2">
      <w:pPr>
        <w:pStyle w:val="Default"/>
        <w:numPr>
          <w:ilvl w:val="2"/>
          <w:numId w:val="14"/>
        </w:numPr>
        <w:tabs>
          <w:tab w:val="clear" w:pos="2160"/>
          <w:tab w:val="num" w:pos="1440"/>
        </w:tabs>
        <w:spacing w:after="16"/>
        <w:ind w:left="1440"/>
        <w:rPr>
          <w:sz w:val="20"/>
          <w:szCs w:val="20"/>
        </w:rPr>
      </w:pPr>
      <w:r w:rsidRPr="00D736B2">
        <w:rPr>
          <w:sz w:val="20"/>
          <w:szCs w:val="20"/>
        </w:rPr>
        <w:t xml:space="preserve">Door with lock. </w:t>
      </w:r>
    </w:p>
    <w:p w14:paraId="7BBCFECB" w14:textId="77777777" w:rsidR="00D736B2" w:rsidRPr="0044379D" w:rsidRDefault="00D736B2" w:rsidP="00D736B2">
      <w:pPr>
        <w:pStyle w:val="Default"/>
        <w:numPr>
          <w:ilvl w:val="2"/>
          <w:numId w:val="14"/>
        </w:numPr>
        <w:tabs>
          <w:tab w:val="clear" w:pos="2160"/>
          <w:tab w:val="num" w:pos="1440"/>
        </w:tabs>
        <w:spacing w:after="16"/>
        <w:ind w:left="1440"/>
        <w:rPr>
          <w:sz w:val="20"/>
          <w:szCs w:val="20"/>
        </w:rPr>
      </w:pPr>
      <w:r w:rsidRPr="0044379D">
        <w:rPr>
          <w:sz w:val="20"/>
          <w:szCs w:val="20"/>
        </w:rPr>
        <w:t xml:space="preserve">Provide no less than (4) 110-volt, single-phase, 20-amp outlets on a separate circuit in these rooms for charging battery-powered equipment. </w:t>
      </w:r>
    </w:p>
    <w:p w14:paraId="1C87A045" w14:textId="18CFB4F1" w:rsidR="00D736B2" w:rsidRPr="00D736B2" w:rsidRDefault="00D736B2" w:rsidP="00D736B2">
      <w:pPr>
        <w:pStyle w:val="Default"/>
        <w:numPr>
          <w:ilvl w:val="2"/>
          <w:numId w:val="14"/>
        </w:numPr>
        <w:tabs>
          <w:tab w:val="clear" w:pos="2160"/>
          <w:tab w:val="num" w:pos="1440"/>
        </w:tabs>
        <w:spacing w:after="16"/>
        <w:ind w:left="1440"/>
        <w:rPr>
          <w:sz w:val="20"/>
          <w:szCs w:val="20"/>
        </w:rPr>
      </w:pPr>
      <w:r w:rsidRPr="00D736B2">
        <w:rPr>
          <w:sz w:val="20"/>
          <w:szCs w:val="20"/>
        </w:rPr>
        <w:t xml:space="preserve">The room should have a Terrazzo mop service basin </w:t>
      </w:r>
      <w:bookmarkStart w:id="1" w:name="_Hlk536103066"/>
      <w:r w:rsidRPr="00D736B2">
        <w:rPr>
          <w:sz w:val="20"/>
          <w:szCs w:val="20"/>
        </w:rPr>
        <w:t>(12” depth with 6” drop front-specs attached below</w:t>
      </w:r>
      <w:r>
        <w:rPr>
          <w:sz w:val="20"/>
          <w:szCs w:val="20"/>
        </w:rPr>
        <w:t xml:space="preserve"> in Table 1</w:t>
      </w:r>
      <w:r w:rsidRPr="00D736B2">
        <w:rPr>
          <w:sz w:val="20"/>
          <w:szCs w:val="20"/>
        </w:rPr>
        <w:t>)</w:t>
      </w:r>
    </w:p>
    <w:bookmarkEnd w:id="1"/>
    <w:p w14:paraId="1A1C278C" w14:textId="0980CCDD" w:rsidR="00D736B2" w:rsidRPr="00D736B2" w:rsidRDefault="00D736B2" w:rsidP="00D736B2">
      <w:pPr>
        <w:pStyle w:val="Default"/>
        <w:numPr>
          <w:ilvl w:val="2"/>
          <w:numId w:val="14"/>
        </w:numPr>
        <w:tabs>
          <w:tab w:val="clear" w:pos="2160"/>
          <w:tab w:val="num" w:pos="1440"/>
        </w:tabs>
        <w:spacing w:after="16"/>
        <w:ind w:left="1440"/>
        <w:rPr>
          <w:sz w:val="20"/>
          <w:szCs w:val="20"/>
        </w:rPr>
      </w:pPr>
      <w:r w:rsidRPr="00D736B2">
        <w:rPr>
          <w:sz w:val="20"/>
          <w:szCs w:val="20"/>
        </w:rPr>
        <w:t xml:space="preserve">Service-sink </w:t>
      </w:r>
      <w:r w:rsidR="001A74A9" w:rsidRPr="00D736B2">
        <w:rPr>
          <w:sz w:val="20"/>
          <w:szCs w:val="20"/>
        </w:rPr>
        <w:t>faucet (</w:t>
      </w:r>
      <w:r w:rsidRPr="00D736B2">
        <w:rPr>
          <w:sz w:val="20"/>
          <w:szCs w:val="20"/>
        </w:rPr>
        <w:t>Model: 830-AA, example specs attached below</w:t>
      </w:r>
      <w:r w:rsidR="00335035">
        <w:rPr>
          <w:sz w:val="20"/>
          <w:szCs w:val="20"/>
        </w:rPr>
        <w:t xml:space="preserve"> in Table 1</w:t>
      </w:r>
      <w:r w:rsidRPr="00D736B2">
        <w:rPr>
          <w:sz w:val="20"/>
          <w:szCs w:val="20"/>
        </w:rPr>
        <w:t>).</w:t>
      </w:r>
    </w:p>
    <w:p w14:paraId="4525ED57" w14:textId="35FBC3A3" w:rsidR="00D736B2" w:rsidRPr="00D736B2" w:rsidRDefault="00D736B2" w:rsidP="00D736B2">
      <w:pPr>
        <w:pStyle w:val="Default"/>
        <w:numPr>
          <w:ilvl w:val="2"/>
          <w:numId w:val="14"/>
        </w:numPr>
        <w:tabs>
          <w:tab w:val="clear" w:pos="2160"/>
          <w:tab w:val="num" w:pos="1440"/>
        </w:tabs>
        <w:spacing w:after="16"/>
        <w:ind w:left="1440"/>
        <w:rPr>
          <w:sz w:val="20"/>
          <w:szCs w:val="20"/>
        </w:rPr>
      </w:pPr>
      <w:r w:rsidRPr="00D736B2">
        <w:rPr>
          <w:sz w:val="20"/>
          <w:szCs w:val="20"/>
        </w:rPr>
        <w:t xml:space="preserve">Blocking above mop </w:t>
      </w:r>
      <w:r w:rsidR="00015260">
        <w:rPr>
          <w:sz w:val="20"/>
          <w:szCs w:val="20"/>
        </w:rPr>
        <w:t>sink/</w:t>
      </w:r>
      <w:r w:rsidRPr="00D736B2">
        <w:rPr>
          <w:sz w:val="20"/>
          <w:szCs w:val="20"/>
        </w:rPr>
        <w:t>basin for chemical dispensing system</w:t>
      </w:r>
    </w:p>
    <w:p w14:paraId="5B0F0762" w14:textId="77777777" w:rsidR="00D736B2" w:rsidRPr="00D736B2" w:rsidRDefault="00D736B2" w:rsidP="00D736B2">
      <w:pPr>
        <w:pStyle w:val="Default"/>
        <w:numPr>
          <w:ilvl w:val="2"/>
          <w:numId w:val="14"/>
        </w:numPr>
        <w:tabs>
          <w:tab w:val="clear" w:pos="2160"/>
          <w:tab w:val="num" w:pos="1440"/>
        </w:tabs>
        <w:spacing w:after="16"/>
        <w:ind w:left="1440"/>
        <w:rPr>
          <w:sz w:val="20"/>
          <w:szCs w:val="20"/>
        </w:rPr>
      </w:pPr>
      <w:r w:rsidRPr="00D736B2">
        <w:rPr>
          <w:sz w:val="20"/>
          <w:szCs w:val="20"/>
        </w:rPr>
        <w:t>Floor drain to sanitary.</w:t>
      </w:r>
    </w:p>
    <w:p w14:paraId="6A9B2034" w14:textId="3FB17578" w:rsidR="00D736B2" w:rsidRDefault="00F62D18" w:rsidP="00D736B2">
      <w:pPr>
        <w:pStyle w:val="Default"/>
        <w:numPr>
          <w:ilvl w:val="2"/>
          <w:numId w:val="14"/>
        </w:numPr>
        <w:tabs>
          <w:tab w:val="clear" w:pos="2160"/>
          <w:tab w:val="num" w:pos="1440"/>
        </w:tabs>
        <w:spacing w:after="16"/>
        <w:ind w:left="1440"/>
        <w:rPr>
          <w:sz w:val="20"/>
          <w:szCs w:val="20"/>
        </w:rPr>
      </w:pPr>
      <w:r w:rsidRPr="67FC6DC8">
        <w:rPr>
          <w:sz w:val="20"/>
          <w:szCs w:val="20"/>
        </w:rPr>
        <w:t>Four</w:t>
      </w:r>
      <w:r w:rsidR="00D736B2" w:rsidRPr="67FC6DC8">
        <w:rPr>
          <w:sz w:val="20"/>
          <w:szCs w:val="20"/>
        </w:rPr>
        <w:t xml:space="preserve"> tier shelving </w:t>
      </w:r>
      <w:r w:rsidR="00335035" w:rsidRPr="67FC6DC8">
        <w:rPr>
          <w:sz w:val="20"/>
          <w:szCs w:val="20"/>
        </w:rPr>
        <w:t>(to accommodate supplies with largest dimensions of 24" L x 16" W x 17" H</w:t>
      </w:r>
      <w:r w:rsidR="6237914C" w:rsidRPr="67FC6DC8">
        <w:rPr>
          <w:sz w:val="20"/>
          <w:szCs w:val="20"/>
        </w:rPr>
        <w:t xml:space="preserve"> refer to table 1</w:t>
      </w:r>
      <w:r w:rsidR="00335035" w:rsidRPr="67FC6DC8">
        <w:rPr>
          <w:sz w:val="20"/>
          <w:szCs w:val="20"/>
        </w:rPr>
        <w:t>)</w:t>
      </w:r>
    </w:p>
    <w:p w14:paraId="11CF3B16" w14:textId="5BA98615" w:rsidR="008262F7" w:rsidRDefault="001C6D50" w:rsidP="009A2487">
      <w:pPr>
        <w:pStyle w:val="Default"/>
        <w:numPr>
          <w:ilvl w:val="0"/>
          <w:numId w:val="42"/>
        </w:numPr>
        <w:spacing w:after="16"/>
        <w:rPr>
          <w:sz w:val="20"/>
          <w:szCs w:val="20"/>
        </w:rPr>
      </w:pPr>
      <w:r>
        <w:rPr>
          <w:sz w:val="20"/>
          <w:szCs w:val="20"/>
        </w:rPr>
        <w:t>Shall use</w:t>
      </w:r>
      <w:r w:rsidR="00CF74FE">
        <w:rPr>
          <w:sz w:val="20"/>
          <w:szCs w:val="20"/>
        </w:rPr>
        <w:t xml:space="preserve"> </w:t>
      </w:r>
      <w:proofErr w:type="spellStart"/>
      <w:r>
        <w:rPr>
          <w:sz w:val="20"/>
          <w:szCs w:val="20"/>
        </w:rPr>
        <w:t>InterMetro</w:t>
      </w:r>
      <w:proofErr w:type="spellEnd"/>
      <w:r w:rsidR="00CF74FE">
        <w:rPr>
          <w:sz w:val="20"/>
          <w:szCs w:val="20"/>
        </w:rPr>
        <w:t xml:space="preserve"> Super </w:t>
      </w:r>
      <w:proofErr w:type="spellStart"/>
      <w:r w:rsidR="00CF74FE">
        <w:rPr>
          <w:sz w:val="20"/>
          <w:szCs w:val="20"/>
        </w:rPr>
        <w:t>Erecta</w:t>
      </w:r>
      <w:proofErr w:type="spellEnd"/>
      <w:r w:rsidR="00CF74FE">
        <w:rPr>
          <w:sz w:val="20"/>
          <w:szCs w:val="20"/>
        </w:rPr>
        <w:t xml:space="preserve"> </w:t>
      </w:r>
      <w:r w:rsidR="00280271">
        <w:rPr>
          <w:sz w:val="20"/>
          <w:szCs w:val="20"/>
        </w:rPr>
        <w:t>Shelving or an equivalent</w:t>
      </w:r>
    </w:p>
    <w:p w14:paraId="5358A1D8" w14:textId="080DC72D" w:rsidR="00CF74FE" w:rsidRDefault="00280271" w:rsidP="009A2487">
      <w:pPr>
        <w:pStyle w:val="Default"/>
        <w:numPr>
          <w:ilvl w:val="0"/>
          <w:numId w:val="42"/>
        </w:numPr>
        <w:spacing w:after="16"/>
        <w:rPr>
          <w:sz w:val="20"/>
          <w:szCs w:val="20"/>
        </w:rPr>
      </w:pPr>
      <w:r>
        <w:rPr>
          <w:sz w:val="20"/>
          <w:szCs w:val="20"/>
        </w:rPr>
        <w:t>Length will be</w:t>
      </w:r>
      <w:r w:rsidR="00AA52F8">
        <w:rPr>
          <w:sz w:val="20"/>
          <w:szCs w:val="20"/>
        </w:rPr>
        <w:t xml:space="preserve"> ordered in standard increments depending on space. (24”,</w:t>
      </w:r>
      <w:r w:rsidR="00F95AF1">
        <w:rPr>
          <w:sz w:val="20"/>
          <w:szCs w:val="20"/>
        </w:rPr>
        <w:t xml:space="preserve"> 30’,</w:t>
      </w:r>
      <w:r w:rsidR="00AA52F8">
        <w:rPr>
          <w:sz w:val="20"/>
          <w:szCs w:val="20"/>
        </w:rPr>
        <w:t xml:space="preserve"> 36</w:t>
      </w:r>
      <w:r w:rsidR="00C91920">
        <w:rPr>
          <w:sz w:val="20"/>
          <w:szCs w:val="20"/>
        </w:rPr>
        <w:t xml:space="preserve">”, </w:t>
      </w:r>
      <w:r w:rsidR="00854C36">
        <w:rPr>
          <w:sz w:val="20"/>
          <w:szCs w:val="20"/>
        </w:rPr>
        <w:t>42”,</w:t>
      </w:r>
      <w:r w:rsidR="00C91920">
        <w:rPr>
          <w:sz w:val="20"/>
          <w:szCs w:val="20"/>
        </w:rPr>
        <w:t>48”</w:t>
      </w:r>
      <w:r w:rsidR="00854C36">
        <w:rPr>
          <w:sz w:val="20"/>
          <w:szCs w:val="20"/>
        </w:rPr>
        <w:t>)</w:t>
      </w:r>
    </w:p>
    <w:p w14:paraId="139EB303" w14:textId="4CED89A0" w:rsidR="009A2487" w:rsidRDefault="009A2487" w:rsidP="009A2487">
      <w:pPr>
        <w:pStyle w:val="Default"/>
        <w:numPr>
          <w:ilvl w:val="0"/>
          <w:numId w:val="42"/>
        </w:numPr>
        <w:spacing w:after="16"/>
        <w:rPr>
          <w:sz w:val="20"/>
          <w:szCs w:val="20"/>
        </w:rPr>
      </w:pPr>
      <w:r>
        <w:rPr>
          <w:sz w:val="20"/>
          <w:szCs w:val="20"/>
        </w:rPr>
        <w:t>Wi</w:t>
      </w:r>
      <w:r w:rsidR="00293942">
        <w:rPr>
          <w:sz w:val="20"/>
          <w:szCs w:val="20"/>
        </w:rPr>
        <w:t>dth will be 18”</w:t>
      </w:r>
    </w:p>
    <w:p w14:paraId="4D0DEA49" w14:textId="6E810C84" w:rsidR="00293942" w:rsidRDefault="00293942" w:rsidP="009A2487">
      <w:pPr>
        <w:pStyle w:val="Default"/>
        <w:numPr>
          <w:ilvl w:val="0"/>
          <w:numId w:val="42"/>
        </w:numPr>
        <w:spacing w:after="16"/>
        <w:rPr>
          <w:sz w:val="20"/>
          <w:szCs w:val="20"/>
        </w:rPr>
      </w:pPr>
      <w:r>
        <w:rPr>
          <w:sz w:val="20"/>
          <w:szCs w:val="20"/>
        </w:rPr>
        <w:t xml:space="preserve">Height will be </w:t>
      </w:r>
      <w:r w:rsidR="0006259E">
        <w:rPr>
          <w:sz w:val="20"/>
          <w:szCs w:val="20"/>
        </w:rPr>
        <w:t>72”</w:t>
      </w:r>
    </w:p>
    <w:p w14:paraId="67CA15C4" w14:textId="518F59C8" w:rsidR="00CB75F4" w:rsidRDefault="00821C43" w:rsidP="009A2487">
      <w:pPr>
        <w:pStyle w:val="Default"/>
        <w:numPr>
          <w:ilvl w:val="0"/>
          <w:numId w:val="42"/>
        </w:numPr>
        <w:spacing w:after="16"/>
        <w:rPr>
          <w:sz w:val="20"/>
          <w:szCs w:val="20"/>
        </w:rPr>
      </w:pPr>
      <w:r>
        <w:rPr>
          <w:sz w:val="20"/>
          <w:szCs w:val="20"/>
        </w:rPr>
        <w:t xml:space="preserve">Each </w:t>
      </w:r>
      <w:r w:rsidR="00F573F8">
        <w:rPr>
          <w:sz w:val="20"/>
          <w:szCs w:val="20"/>
        </w:rPr>
        <w:t xml:space="preserve">rack </w:t>
      </w:r>
      <w:r>
        <w:rPr>
          <w:sz w:val="20"/>
          <w:szCs w:val="20"/>
        </w:rPr>
        <w:t>shall</w:t>
      </w:r>
      <w:r w:rsidR="003C26E1">
        <w:rPr>
          <w:sz w:val="20"/>
          <w:szCs w:val="20"/>
        </w:rPr>
        <w:t xml:space="preserve"> have</w:t>
      </w:r>
      <w:r>
        <w:rPr>
          <w:sz w:val="20"/>
          <w:szCs w:val="20"/>
        </w:rPr>
        <w:t xml:space="preserve"> 1 Metro Super </w:t>
      </w:r>
      <w:proofErr w:type="spellStart"/>
      <w:r>
        <w:rPr>
          <w:sz w:val="20"/>
          <w:szCs w:val="20"/>
        </w:rPr>
        <w:t>Er</w:t>
      </w:r>
      <w:r w:rsidR="00F573F8">
        <w:rPr>
          <w:sz w:val="20"/>
          <w:szCs w:val="20"/>
        </w:rPr>
        <w:t>e</w:t>
      </w:r>
      <w:r>
        <w:rPr>
          <w:sz w:val="20"/>
          <w:szCs w:val="20"/>
        </w:rPr>
        <w:t>cta</w:t>
      </w:r>
      <w:proofErr w:type="spellEnd"/>
      <w:r>
        <w:rPr>
          <w:sz w:val="20"/>
          <w:szCs w:val="20"/>
        </w:rPr>
        <w:t xml:space="preserve"> Enclosure Panel</w:t>
      </w:r>
    </w:p>
    <w:p w14:paraId="138BAA16" w14:textId="58ADF245" w:rsidR="00F573F8" w:rsidRDefault="00F573F8" w:rsidP="009A2487">
      <w:pPr>
        <w:pStyle w:val="Default"/>
        <w:numPr>
          <w:ilvl w:val="0"/>
          <w:numId w:val="42"/>
        </w:numPr>
        <w:spacing w:after="16"/>
        <w:rPr>
          <w:sz w:val="20"/>
          <w:szCs w:val="20"/>
        </w:rPr>
      </w:pPr>
      <w:r>
        <w:rPr>
          <w:sz w:val="20"/>
          <w:szCs w:val="20"/>
        </w:rPr>
        <w:t xml:space="preserve">Each shelf shall </w:t>
      </w:r>
      <w:r w:rsidR="003C26E1">
        <w:rPr>
          <w:sz w:val="20"/>
          <w:szCs w:val="20"/>
        </w:rPr>
        <w:t xml:space="preserve">have </w:t>
      </w:r>
      <w:r w:rsidR="00EB20D8">
        <w:rPr>
          <w:sz w:val="20"/>
          <w:szCs w:val="20"/>
        </w:rPr>
        <w:t xml:space="preserve">4 Metro Super </w:t>
      </w:r>
      <w:proofErr w:type="spellStart"/>
      <w:r w:rsidR="00EB20D8">
        <w:rPr>
          <w:sz w:val="20"/>
          <w:szCs w:val="20"/>
        </w:rPr>
        <w:t>Er</w:t>
      </w:r>
      <w:r w:rsidR="00597BC0">
        <w:rPr>
          <w:sz w:val="20"/>
          <w:szCs w:val="20"/>
        </w:rPr>
        <w:t>e</w:t>
      </w:r>
      <w:r w:rsidR="00EB20D8">
        <w:rPr>
          <w:sz w:val="20"/>
          <w:szCs w:val="20"/>
        </w:rPr>
        <w:t>cta</w:t>
      </w:r>
      <w:proofErr w:type="spellEnd"/>
      <w:r w:rsidR="00EB20D8">
        <w:rPr>
          <w:sz w:val="20"/>
          <w:szCs w:val="20"/>
        </w:rPr>
        <w:t xml:space="preserve"> 8” High Shelf Divider</w:t>
      </w:r>
    </w:p>
    <w:p w14:paraId="1D85FED4" w14:textId="613B6A85" w:rsidR="00E216C2" w:rsidRDefault="00E216C2" w:rsidP="009A2487">
      <w:pPr>
        <w:pStyle w:val="Default"/>
        <w:numPr>
          <w:ilvl w:val="0"/>
          <w:numId w:val="42"/>
        </w:numPr>
        <w:spacing w:after="16"/>
        <w:rPr>
          <w:sz w:val="20"/>
          <w:szCs w:val="20"/>
        </w:rPr>
      </w:pPr>
      <w:r>
        <w:rPr>
          <w:sz w:val="20"/>
          <w:szCs w:val="20"/>
        </w:rPr>
        <w:t xml:space="preserve">Each shelf shall </w:t>
      </w:r>
      <w:r w:rsidR="003C26E1">
        <w:rPr>
          <w:sz w:val="20"/>
          <w:szCs w:val="20"/>
        </w:rPr>
        <w:t xml:space="preserve">have </w:t>
      </w:r>
      <w:r>
        <w:rPr>
          <w:sz w:val="20"/>
          <w:szCs w:val="20"/>
        </w:rPr>
        <w:t xml:space="preserve">4 </w:t>
      </w:r>
      <w:r w:rsidR="00597BC0">
        <w:rPr>
          <w:sz w:val="20"/>
          <w:szCs w:val="20"/>
        </w:rPr>
        <w:t xml:space="preserve">Metro Super </w:t>
      </w:r>
      <w:proofErr w:type="spellStart"/>
      <w:r w:rsidR="00597BC0">
        <w:rPr>
          <w:sz w:val="20"/>
          <w:szCs w:val="20"/>
        </w:rPr>
        <w:t>Erecta</w:t>
      </w:r>
      <w:proofErr w:type="spellEnd"/>
      <w:r w:rsidR="00597BC0">
        <w:rPr>
          <w:sz w:val="20"/>
          <w:szCs w:val="20"/>
        </w:rPr>
        <w:t xml:space="preserve"> Gray Label Holders</w:t>
      </w:r>
    </w:p>
    <w:p w14:paraId="13D4D5E1" w14:textId="6417FED3" w:rsidR="00597BC0" w:rsidRDefault="00597BC0" w:rsidP="009A2487">
      <w:pPr>
        <w:pStyle w:val="Default"/>
        <w:numPr>
          <w:ilvl w:val="0"/>
          <w:numId w:val="42"/>
        </w:numPr>
        <w:spacing w:after="16"/>
        <w:rPr>
          <w:sz w:val="20"/>
          <w:szCs w:val="20"/>
        </w:rPr>
      </w:pPr>
      <w:r>
        <w:rPr>
          <w:sz w:val="20"/>
          <w:szCs w:val="20"/>
        </w:rPr>
        <w:t xml:space="preserve">Each Rack shall have </w:t>
      </w:r>
      <w:r w:rsidR="006C43CA">
        <w:rPr>
          <w:sz w:val="20"/>
          <w:szCs w:val="20"/>
        </w:rPr>
        <w:t>4 Metro Foot Plates for Industrial Shelving</w:t>
      </w:r>
    </w:p>
    <w:p w14:paraId="0797D7F9" w14:textId="3D702976" w:rsidR="006C43CA" w:rsidRDefault="0013757D" w:rsidP="009A2487">
      <w:pPr>
        <w:pStyle w:val="Default"/>
        <w:numPr>
          <w:ilvl w:val="0"/>
          <w:numId w:val="42"/>
        </w:numPr>
        <w:spacing w:after="16"/>
        <w:rPr>
          <w:sz w:val="20"/>
          <w:szCs w:val="20"/>
        </w:rPr>
      </w:pPr>
      <w:r>
        <w:rPr>
          <w:sz w:val="20"/>
          <w:szCs w:val="20"/>
        </w:rPr>
        <w:t xml:space="preserve">If multiple racks are </w:t>
      </w:r>
      <w:r w:rsidR="00257D34">
        <w:rPr>
          <w:sz w:val="20"/>
          <w:szCs w:val="20"/>
        </w:rPr>
        <w:t xml:space="preserve">side by </w:t>
      </w:r>
      <w:r w:rsidR="003B6D1A">
        <w:rPr>
          <w:sz w:val="20"/>
          <w:szCs w:val="20"/>
        </w:rPr>
        <w:t>side,</w:t>
      </w:r>
      <w:r w:rsidR="00257D34">
        <w:rPr>
          <w:sz w:val="20"/>
          <w:szCs w:val="20"/>
        </w:rPr>
        <w:t xml:space="preserve"> they shall be joined by 2 Metro Post Clamps on the front and rear adjoining posts</w:t>
      </w:r>
    </w:p>
    <w:p w14:paraId="2A59F0A4" w14:textId="42157B64" w:rsidR="00257D34" w:rsidRDefault="003B6D1A" w:rsidP="009A2487">
      <w:pPr>
        <w:pStyle w:val="Default"/>
        <w:numPr>
          <w:ilvl w:val="0"/>
          <w:numId w:val="42"/>
        </w:numPr>
        <w:spacing w:after="16"/>
        <w:rPr>
          <w:sz w:val="20"/>
          <w:szCs w:val="20"/>
        </w:rPr>
      </w:pPr>
      <w:r>
        <w:rPr>
          <w:sz w:val="20"/>
          <w:szCs w:val="20"/>
        </w:rPr>
        <w:t>All racks must be secured to the wall</w:t>
      </w:r>
      <w:r w:rsidR="00A12139">
        <w:rPr>
          <w:sz w:val="20"/>
          <w:szCs w:val="20"/>
        </w:rPr>
        <w:t xml:space="preserve"> to prevent tip over</w:t>
      </w:r>
    </w:p>
    <w:p w14:paraId="4D2EC40F" w14:textId="3651AA40" w:rsidR="0096282E" w:rsidRPr="00D736B2" w:rsidRDefault="0096282E" w:rsidP="0096282E">
      <w:pPr>
        <w:pStyle w:val="Default"/>
        <w:numPr>
          <w:ilvl w:val="0"/>
          <w:numId w:val="33"/>
        </w:numPr>
        <w:spacing w:after="16"/>
        <w:rPr>
          <w:sz w:val="20"/>
          <w:szCs w:val="20"/>
        </w:rPr>
      </w:pPr>
      <w:r w:rsidRPr="004B4DC2">
        <w:rPr>
          <w:b/>
          <w:bCs/>
          <w:sz w:val="20"/>
          <w:szCs w:val="20"/>
          <w:u w:val="single"/>
        </w:rPr>
        <w:t>Doors:</w:t>
      </w:r>
      <w:r w:rsidRPr="004B4DC2">
        <w:rPr>
          <w:sz w:val="20"/>
          <w:szCs w:val="20"/>
        </w:rPr>
        <w:t xml:space="preserve"> All doors to Custodial facilities shall swing out to maximize useable space. They shall be keyed to the Maintenance and Operations janitor room keying system. The doors shall be 36 inches wide with proper ventilation where required.</w:t>
      </w:r>
    </w:p>
    <w:p w14:paraId="68A1B78E" w14:textId="487E5AC8" w:rsidR="0085437B" w:rsidRDefault="00515A4D" w:rsidP="00D736B2">
      <w:pPr>
        <w:pStyle w:val="Default"/>
        <w:spacing w:after="16"/>
        <w:rPr>
          <w:sz w:val="20"/>
          <w:szCs w:val="20"/>
        </w:rPr>
      </w:pPr>
      <w:r>
        <w:rPr>
          <w:sz w:val="20"/>
          <w:szCs w:val="20"/>
        </w:rPr>
        <w:t xml:space="preserve">* </w:t>
      </w:r>
      <w:r w:rsidR="0085437B">
        <w:rPr>
          <w:sz w:val="20"/>
          <w:szCs w:val="20"/>
        </w:rPr>
        <w:t xml:space="preserve">Refer to 112400 – Maintenance Equipment for additional requirements. </w:t>
      </w:r>
    </w:p>
    <w:p w14:paraId="1F0BAD96" w14:textId="20076DAB" w:rsidR="0085437B" w:rsidRPr="00015260" w:rsidRDefault="0085437B" w:rsidP="0085437B">
      <w:pPr>
        <w:pStyle w:val="Default"/>
        <w:rPr>
          <w:b/>
          <w:bCs/>
          <w:sz w:val="20"/>
          <w:szCs w:val="20"/>
          <w:u w:val="single"/>
        </w:rPr>
      </w:pPr>
      <w:r w:rsidRPr="00015260">
        <w:rPr>
          <w:b/>
          <w:bCs/>
          <w:sz w:val="20"/>
          <w:szCs w:val="20"/>
          <w:u w:val="single"/>
        </w:rPr>
        <w:t xml:space="preserve">Satellite Custodial Areas: </w:t>
      </w:r>
    </w:p>
    <w:p w14:paraId="3D3E1C54" w14:textId="77777777" w:rsidR="00015260" w:rsidRDefault="0085437B" w:rsidP="0085437B">
      <w:pPr>
        <w:pStyle w:val="Default"/>
        <w:numPr>
          <w:ilvl w:val="0"/>
          <w:numId w:val="18"/>
        </w:numPr>
        <w:spacing w:after="19"/>
        <w:rPr>
          <w:sz w:val="20"/>
          <w:szCs w:val="20"/>
        </w:rPr>
      </w:pPr>
      <w:r w:rsidRPr="00015260">
        <w:rPr>
          <w:b/>
          <w:bCs/>
          <w:sz w:val="20"/>
          <w:szCs w:val="20"/>
          <w:u w:val="single"/>
        </w:rPr>
        <w:t>Location:</w:t>
      </w:r>
      <w:r>
        <w:rPr>
          <w:sz w:val="20"/>
          <w:szCs w:val="20"/>
        </w:rPr>
        <w:t xml:space="preserve"> Satellite custodial areas shall be located on the upper floors of multistory buildings preferably near restrooms. In major buildings more than one space per floor is necessary. for efficient time management of work force and emergency situations. </w:t>
      </w:r>
    </w:p>
    <w:p w14:paraId="2FA437C1" w14:textId="77777777" w:rsidR="00515A4D" w:rsidRDefault="0085437B" w:rsidP="00515A4D">
      <w:pPr>
        <w:pStyle w:val="Default"/>
        <w:numPr>
          <w:ilvl w:val="0"/>
          <w:numId w:val="18"/>
        </w:numPr>
        <w:spacing w:after="19"/>
        <w:rPr>
          <w:sz w:val="20"/>
          <w:szCs w:val="20"/>
        </w:rPr>
      </w:pPr>
      <w:r w:rsidRPr="00015260">
        <w:rPr>
          <w:b/>
          <w:bCs/>
          <w:sz w:val="20"/>
          <w:szCs w:val="20"/>
          <w:u w:val="single"/>
        </w:rPr>
        <w:t>Size:</w:t>
      </w:r>
      <w:r w:rsidRPr="00015260">
        <w:rPr>
          <w:sz w:val="20"/>
          <w:szCs w:val="20"/>
        </w:rPr>
        <w:t xml:space="preserve"> In general, 50 sq. ft. is minimal. Unusual design or shapes of satellite custodial space (i.e., </w:t>
      </w:r>
      <w:proofErr w:type="gramStart"/>
      <w:r w:rsidRPr="00015260">
        <w:rPr>
          <w:sz w:val="20"/>
          <w:szCs w:val="20"/>
        </w:rPr>
        <w:t>long</w:t>
      </w:r>
      <w:proofErr w:type="gramEnd"/>
      <w:r w:rsidRPr="00015260">
        <w:rPr>
          <w:sz w:val="20"/>
          <w:szCs w:val="20"/>
        </w:rPr>
        <w:t xml:space="preserve"> and thin, triangular, etc.) shall be avoided in order to maximize the useable space. </w:t>
      </w:r>
      <w:r w:rsidR="00515A4D">
        <w:rPr>
          <w:sz w:val="20"/>
          <w:szCs w:val="20"/>
        </w:rPr>
        <w:t xml:space="preserve">Need to accommodate Custodial restroom cart with dimensions </w:t>
      </w:r>
      <w:r w:rsidR="00515A4D" w:rsidRPr="00515A4D">
        <w:rPr>
          <w:sz w:val="20"/>
          <w:szCs w:val="20"/>
        </w:rPr>
        <w:t>52.5" L x 22.5" W x 42.5" H</w:t>
      </w:r>
      <w:r w:rsidR="00515A4D">
        <w:rPr>
          <w:sz w:val="20"/>
          <w:szCs w:val="20"/>
        </w:rPr>
        <w:t>.</w:t>
      </w:r>
    </w:p>
    <w:p w14:paraId="73B19FC1" w14:textId="1E4DF45C" w:rsidR="00515A4D" w:rsidRPr="00515A4D" w:rsidRDefault="00515A4D" w:rsidP="00515A4D">
      <w:pPr>
        <w:pStyle w:val="Default"/>
        <w:numPr>
          <w:ilvl w:val="0"/>
          <w:numId w:val="18"/>
        </w:numPr>
        <w:spacing w:after="19"/>
        <w:rPr>
          <w:sz w:val="20"/>
          <w:szCs w:val="20"/>
        </w:rPr>
      </w:pPr>
      <w:r w:rsidRPr="00515A4D">
        <w:rPr>
          <w:b/>
          <w:bCs/>
          <w:sz w:val="20"/>
          <w:szCs w:val="20"/>
          <w:u w:val="single"/>
        </w:rPr>
        <w:t>Equipment:</w:t>
      </w:r>
      <w:r w:rsidRPr="0096282E">
        <w:rPr>
          <w:b/>
          <w:bCs/>
          <w:sz w:val="20"/>
          <w:szCs w:val="20"/>
        </w:rPr>
        <w:t xml:space="preserve"> </w:t>
      </w:r>
      <w:r w:rsidRPr="0096282E">
        <w:rPr>
          <w:bCs/>
          <w:sz w:val="20"/>
          <w:szCs w:val="20"/>
        </w:rPr>
        <w:t>Satellite custodial areas shall be equipped with:</w:t>
      </w:r>
    </w:p>
    <w:p w14:paraId="004A98EB" w14:textId="02A94E2D" w:rsidR="00515A4D" w:rsidRPr="00515A4D" w:rsidRDefault="00515A4D" w:rsidP="0096282E">
      <w:pPr>
        <w:pStyle w:val="Default"/>
        <w:numPr>
          <w:ilvl w:val="2"/>
          <w:numId w:val="33"/>
        </w:numPr>
        <w:tabs>
          <w:tab w:val="clear" w:pos="2160"/>
          <w:tab w:val="num" w:pos="1440"/>
        </w:tabs>
        <w:spacing w:after="16"/>
        <w:ind w:left="1440"/>
        <w:rPr>
          <w:sz w:val="20"/>
          <w:szCs w:val="20"/>
        </w:rPr>
      </w:pPr>
      <w:bookmarkStart w:id="2" w:name="_Hlk536104266"/>
      <w:r w:rsidRPr="00515A4D">
        <w:rPr>
          <w:sz w:val="20"/>
          <w:szCs w:val="20"/>
        </w:rPr>
        <w:t>a Terrazzo mop service basin (12” depth with 6” drop front, specs attached below</w:t>
      </w:r>
      <w:r>
        <w:rPr>
          <w:sz w:val="20"/>
          <w:szCs w:val="20"/>
        </w:rPr>
        <w:t xml:space="preserve"> in Table 1</w:t>
      </w:r>
      <w:r w:rsidRPr="00515A4D">
        <w:rPr>
          <w:sz w:val="20"/>
          <w:szCs w:val="20"/>
        </w:rPr>
        <w:t>)</w:t>
      </w:r>
    </w:p>
    <w:p w14:paraId="48D90EC4" w14:textId="49AA2BD9" w:rsidR="00515A4D" w:rsidRPr="00515A4D" w:rsidRDefault="00515A4D" w:rsidP="0096282E">
      <w:pPr>
        <w:pStyle w:val="Default"/>
        <w:numPr>
          <w:ilvl w:val="2"/>
          <w:numId w:val="33"/>
        </w:numPr>
        <w:tabs>
          <w:tab w:val="clear" w:pos="2160"/>
          <w:tab w:val="num" w:pos="1440"/>
        </w:tabs>
        <w:spacing w:after="16"/>
        <w:ind w:left="1440"/>
        <w:rPr>
          <w:sz w:val="20"/>
          <w:szCs w:val="20"/>
        </w:rPr>
      </w:pPr>
      <w:r w:rsidRPr="00515A4D">
        <w:rPr>
          <w:sz w:val="20"/>
          <w:szCs w:val="20"/>
        </w:rPr>
        <w:t>Service-sink faucet (Model: 830-AA, example specs attached below</w:t>
      </w:r>
      <w:r>
        <w:rPr>
          <w:sz w:val="20"/>
          <w:szCs w:val="20"/>
        </w:rPr>
        <w:t xml:space="preserve"> in Table 1</w:t>
      </w:r>
      <w:r w:rsidRPr="00515A4D">
        <w:rPr>
          <w:sz w:val="20"/>
          <w:szCs w:val="20"/>
        </w:rPr>
        <w:t>)</w:t>
      </w:r>
    </w:p>
    <w:bookmarkEnd w:id="2"/>
    <w:p w14:paraId="4A18532A" w14:textId="77777777" w:rsidR="00515A4D" w:rsidRPr="00515A4D" w:rsidRDefault="00515A4D" w:rsidP="0096282E">
      <w:pPr>
        <w:pStyle w:val="Default"/>
        <w:numPr>
          <w:ilvl w:val="2"/>
          <w:numId w:val="33"/>
        </w:numPr>
        <w:tabs>
          <w:tab w:val="clear" w:pos="2160"/>
          <w:tab w:val="num" w:pos="1440"/>
        </w:tabs>
        <w:spacing w:after="16"/>
        <w:ind w:left="1440"/>
        <w:rPr>
          <w:sz w:val="20"/>
          <w:szCs w:val="20"/>
        </w:rPr>
      </w:pPr>
      <w:r w:rsidRPr="00515A4D">
        <w:rPr>
          <w:sz w:val="20"/>
          <w:szCs w:val="20"/>
        </w:rPr>
        <w:t>a small storage area, and shelving for small supplies</w:t>
      </w:r>
    </w:p>
    <w:p w14:paraId="223B51F2" w14:textId="77777777" w:rsidR="00515A4D" w:rsidRPr="00515A4D" w:rsidRDefault="00515A4D" w:rsidP="0096282E">
      <w:pPr>
        <w:pStyle w:val="Default"/>
        <w:numPr>
          <w:ilvl w:val="2"/>
          <w:numId w:val="33"/>
        </w:numPr>
        <w:tabs>
          <w:tab w:val="clear" w:pos="2160"/>
          <w:tab w:val="num" w:pos="1440"/>
        </w:tabs>
        <w:spacing w:after="16"/>
        <w:ind w:left="1440"/>
        <w:rPr>
          <w:sz w:val="20"/>
          <w:szCs w:val="20"/>
        </w:rPr>
      </w:pPr>
      <w:bookmarkStart w:id="3" w:name="_Hlk536104311"/>
      <w:r w:rsidRPr="00515A4D">
        <w:rPr>
          <w:sz w:val="20"/>
          <w:szCs w:val="20"/>
        </w:rPr>
        <w:t>Light and ventilation</w:t>
      </w:r>
    </w:p>
    <w:p w14:paraId="58C362AA" w14:textId="77777777" w:rsidR="00515A4D" w:rsidRPr="00515A4D" w:rsidRDefault="00515A4D" w:rsidP="0096282E">
      <w:pPr>
        <w:pStyle w:val="Default"/>
        <w:numPr>
          <w:ilvl w:val="2"/>
          <w:numId w:val="33"/>
        </w:numPr>
        <w:tabs>
          <w:tab w:val="clear" w:pos="2160"/>
          <w:tab w:val="num" w:pos="1440"/>
        </w:tabs>
        <w:spacing w:after="16"/>
        <w:ind w:left="1440"/>
        <w:rPr>
          <w:sz w:val="20"/>
          <w:szCs w:val="20"/>
        </w:rPr>
      </w:pPr>
      <w:r w:rsidRPr="00515A4D">
        <w:rPr>
          <w:sz w:val="20"/>
          <w:szCs w:val="20"/>
        </w:rPr>
        <w:t>The light shall have a protective lens that radiates light.</w:t>
      </w:r>
    </w:p>
    <w:bookmarkEnd w:id="3"/>
    <w:p w14:paraId="5AAD04F9" w14:textId="77777777" w:rsidR="00515A4D" w:rsidRPr="0044379D" w:rsidRDefault="00515A4D" w:rsidP="0096282E">
      <w:pPr>
        <w:pStyle w:val="Default"/>
        <w:numPr>
          <w:ilvl w:val="2"/>
          <w:numId w:val="33"/>
        </w:numPr>
        <w:tabs>
          <w:tab w:val="clear" w:pos="2160"/>
          <w:tab w:val="num" w:pos="1440"/>
        </w:tabs>
        <w:spacing w:after="16"/>
        <w:ind w:left="1440"/>
        <w:rPr>
          <w:sz w:val="20"/>
          <w:szCs w:val="20"/>
        </w:rPr>
      </w:pPr>
      <w:r w:rsidRPr="0044379D">
        <w:rPr>
          <w:sz w:val="20"/>
          <w:szCs w:val="20"/>
        </w:rPr>
        <w:t>two electrical receptacles (110V)</w:t>
      </w:r>
    </w:p>
    <w:p w14:paraId="3AA4AFE8" w14:textId="77777777" w:rsidR="00515A4D" w:rsidRPr="00515A4D" w:rsidRDefault="00515A4D" w:rsidP="0096282E">
      <w:pPr>
        <w:pStyle w:val="Default"/>
        <w:numPr>
          <w:ilvl w:val="2"/>
          <w:numId w:val="33"/>
        </w:numPr>
        <w:tabs>
          <w:tab w:val="clear" w:pos="2160"/>
          <w:tab w:val="num" w:pos="1440"/>
        </w:tabs>
        <w:spacing w:after="16"/>
        <w:ind w:left="1440"/>
        <w:rPr>
          <w:sz w:val="20"/>
          <w:szCs w:val="20"/>
        </w:rPr>
      </w:pPr>
      <w:r w:rsidRPr="00515A4D">
        <w:rPr>
          <w:sz w:val="20"/>
          <w:szCs w:val="20"/>
        </w:rPr>
        <w:t xml:space="preserve">door with lock (cored as JA). </w:t>
      </w:r>
    </w:p>
    <w:p w14:paraId="0EBF8630" w14:textId="3E91DFD8" w:rsidR="0085437B" w:rsidRPr="00015260" w:rsidRDefault="0085437B" w:rsidP="0085437B">
      <w:pPr>
        <w:pStyle w:val="Default"/>
        <w:numPr>
          <w:ilvl w:val="0"/>
          <w:numId w:val="18"/>
        </w:numPr>
        <w:spacing w:after="19"/>
        <w:rPr>
          <w:sz w:val="20"/>
          <w:szCs w:val="20"/>
        </w:rPr>
      </w:pPr>
      <w:r w:rsidRPr="00015260">
        <w:rPr>
          <w:b/>
          <w:bCs/>
          <w:sz w:val="20"/>
          <w:szCs w:val="20"/>
          <w:u w:val="single"/>
        </w:rPr>
        <w:t>Doors:</w:t>
      </w:r>
      <w:r w:rsidRPr="00015260">
        <w:rPr>
          <w:sz w:val="20"/>
          <w:szCs w:val="20"/>
        </w:rPr>
        <w:t xml:space="preserve"> All doors to Custodial facilities shall swing out to maximize useable space. They shall be keyed to the Maintenance and Operations janitor room keying system. The doors shall be 36 inches wide with proper ventilation where required. </w:t>
      </w:r>
    </w:p>
    <w:p w14:paraId="38260839" w14:textId="30CC0DD1" w:rsidR="00D736B2" w:rsidRDefault="00515A4D" w:rsidP="0085437B">
      <w:pPr>
        <w:pStyle w:val="Default"/>
        <w:rPr>
          <w:sz w:val="20"/>
          <w:szCs w:val="20"/>
        </w:rPr>
      </w:pPr>
      <w:r>
        <w:rPr>
          <w:sz w:val="20"/>
          <w:szCs w:val="20"/>
        </w:rPr>
        <w:t>*</w:t>
      </w:r>
      <w:r w:rsidR="0085437B">
        <w:rPr>
          <w:sz w:val="20"/>
          <w:szCs w:val="20"/>
        </w:rPr>
        <w:t>Refer to 112400 - Maintenance Equipment for additional requirements.</w:t>
      </w:r>
    </w:p>
    <w:p w14:paraId="764430AC" w14:textId="77777777" w:rsidR="009213F0" w:rsidRDefault="009213F0" w:rsidP="009213F0">
      <w:pPr>
        <w:pStyle w:val="Default"/>
        <w:rPr>
          <w:b/>
          <w:bCs/>
          <w:sz w:val="20"/>
          <w:szCs w:val="20"/>
          <w:u w:val="single"/>
        </w:rPr>
      </w:pPr>
      <w:r>
        <w:rPr>
          <w:b/>
          <w:bCs/>
          <w:sz w:val="20"/>
          <w:szCs w:val="20"/>
          <w:u w:val="single"/>
        </w:rPr>
        <w:t>Refuse/Recycling Staging Room</w:t>
      </w:r>
    </w:p>
    <w:p w14:paraId="06F4BB57" w14:textId="1FF88AC6" w:rsidR="009213F0" w:rsidRPr="009213F0" w:rsidRDefault="009213F0" w:rsidP="009213F0">
      <w:pPr>
        <w:pStyle w:val="Default"/>
        <w:numPr>
          <w:ilvl w:val="0"/>
          <w:numId w:val="26"/>
        </w:numPr>
        <w:rPr>
          <w:b/>
          <w:bCs/>
          <w:sz w:val="20"/>
          <w:szCs w:val="20"/>
          <w:u w:val="single"/>
        </w:rPr>
      </w:pPr>
      <w:r w:rsidRPr="00D736B2">
        <w:rPr>
          <w:b/>
          <w:bCs/>
          <w:sz w:val="20"/>
          <w:szCs w:val="20"/>
          <w:u w:val="single"/>
        </w:rPr>
        <w:t xml:space="preserve">Location: </w:t>
      </w:r>
      <w:r w:rsidRPr="00D736B2">
        <w:rPr>
          <w:bCs/>
          <w:sz w:val="20"/>
          <w:szCs w:val="20"/>
        </w:rPr>
        <w:t xml:space="preserve">The preferred location for the </w:t>
      </w:r>
      <w:r w:rsidR="00156979">
        <w:rPr>
          <w:bCs/>
          <w:sz w:val="20"/>
          <w:szCs w:val="20"/>
        </w:rPr>
        <w:t>refuse/recycling staging room</w:t>
      </w:r>
      <w:r w:rsidRPr="00D736B2">
        <w:rPr>
          <w:bCs/>
          <w:sz w:val="20"/>
          <w:szCs w:val="20"/>
        </w:rPr>
        <w:t xml:space="preserve"> is on the ground floor close to a service entrance, delivery area or elevator.</w:t>
      </w:r>
    </w:p>
    <w:p w14:paraId="17AA0C4B" w14:textId="7D241B78" w:rsidR="009213F0" w:rsidRDefault="009213F0" w:rsidP="004B4DC2">
      <w:pPr>
        <w:pStyle w:val="Default"/>
        <w:numPr>
          <w:ilvl w:val="0"/>
          <w:numId w:val="26"/>
        </w:numPr>
        <w:spacing w:after="19"/>
        <w:rPr>
          <w:sz w:val="20"/>
          <w:szCs w:val="20"/>
        </w:rPr>
      </w:pPr>
      <w:r w:rsidRPr="00015260">
        <w:rPr>
          <w:b/>
          <w:bCs/>
          <w:sz w:val="20"/>
          <w:szCs w:val="20"/>
          <w:u w:val="single"/>
        </w:rPr>
        <w:t>Size:</w:t>
      </w:r>
      <w:r w:rsidRPr="00015260">
        <w:rPr>
          <w:sz w:val="20"/>
          <w:szCs w:val="20"/>
        </w:rPr>
        <w:t xml:space="preserve"> In general, </w:t>
      </w:r>
      <w:r>
        <w:rPr>
          <w:sz w:val="20"/>
          <w:szCs w:val="20"/>
        </w:rPr>
        <w:t>150</w:t>
      </w:r>
      <w:r w:rsidRPr="00015260">
        <w:rPr>
          <w:sz w:val="20"/>
          <w:szCs w:val="20"/>
        </w:rPr>
        <w:t xml:space="preserve"> sq. ft. is minimal. Unusual design or shapes of satellite </w:t>
      </w:r>
      <w:r>
        <w:rPr>
          <w:sz w:val="20"/>
          <w:szCs w:val="20"/>
        </w:rPr>
        <w:t>refuse/recycling staging</w:t>
      </w:r>
      <w:r w:rsidRPr="00015260">
        <w:rPr>
          <w:sz w:val="20"/>
          <w:szCs w:val="20"/>
        </w:rPr>
        <w:t xml:space="preserve"> space (i.e., </w:t>
      </w:r>
      <w:proofErr w:type="gramStart"/>
      <w:r w:rsidRPr="00015260">
        <w:rPr>
          <w:sz w:val="20"/>
          <w:szCs w:val="20"/>
        </w:rPr>
        <w:t>long</w:t>
      </w:r>
      <w:proofErr w:type="gramEnd"/>
      <w:r w:rsidRPr="00015260">
        <w:rPr>
          <w:sz w:val="20"/>
          <w:szCs w:val="20"/>
        </w:rPr>
        <w:t xml:space="preserve"> and thin, triangular, etc.) shall be avoided in order to maximize the useable space. </w:t>
      </w:r>
      <w:r>
        <w:rPr>
          <w:sz w:val="20"/>
          <w:szCs w:val="20"/>
        </w:rPr>
        <w:t xml:space="preserve">Need to accommodate </w:t>
      </w:r>
      <w:r w:rsidR="004B4DC2">
        <w:rPr>
          <w:sz w:val="20"/>
          <w:szCs w:val="20"/>
        </w:rPr>
        <w:t xml:space="preserve">2 - 1 Cubic Yard </w:t>
      </w:r>
      <w:r>
        <w:rPr>
          <w:sz w:val="20"/>
          <w:szCs w:val="20"/>
        </w:rPr>
        <w:t xml:space="preserve">Custodial </w:t>
      </w:r>
      <w:r w:rsidR="004B4DC2">
        <w:rPr>
          <w:sz w:val="20"/>
          <w:szCs w:val="20"/>
        </w:rPr>
        <w:t>trash</w:t>
      </w:r>
      <w:r>
        <w:rPr>
          <w:sz w:val="20"/>
          <w:szCs w:val="20"/>
        </w:rPr>
        <w:t xml:space="preserve"> cart</w:t>
      </w:r>
      <w:r w:rsidR="004B4DC2">
        <w:rPr>
          <w:sz w:val="20"/>
          <w:szCs w:val="20"/>
        </w:rPr>
        <w:t>s.</w:t>
      </w:r>
    </w:p>
    <w:p w14:paraId="6D3ED4AF" w14:textId="508E8665" w:rsidR="004B4DC2" w:rsidRDefault="004B4DC2" w:rsidP="004B4DC2">
      <w:pPr>
        <w:pStyle w:val="Default"/>
        <w:numPr>
          <w:ilvl w:val="0"/>
          <w:numId w:val="26"/>
        </w:numPr>
        <w:spacing w:after="19"/>
        <w:rPr>
          <w:sz w:val="20"/>
          <w:szCs w:val="20"/>
        </w:rPr>
      </w:pPr>
      <w:r w:rsidRPr="0096282E">
        <w:rPr>
          <w:b/>
          <w:sz w:val="20"/>
          <w:szCs w:val="20"/>
          <w:u w:val="single"/>
        </w:rPr>
        <w:t>Equipment:</w:t>
      </w:r>
      <w:r>
        <w:rPr>
          <w:sz w:val="20"/>
          <w:szCs w:val="20"/>
        </w:rPr>
        <w:t xml:space="preserve"> Refuse/Recycling staging rooms shall be equipped with:</w:t>
      </w:r>
    </w:p>
    <w:p w14:paraId="0A457C62" w14:textId="77777777" w:rsidR="004B4DC2" w:rsidRPr="00515A4D" w:rsidRDefault="004B4DC2" w:rsidP="004B4DC2">
      <w:pPr>
        <w:pStyle w:val="Default"/>
        <w:numPr>
          <w:ilvl w:val="1"/>
          <w:numId w:val="31"/>
        </w:numPr>
        <w:spacing w:after="16"/>
        <w:rPr>
          <w:sz w:val="20"/>
          <w:szCs w:val="20"/>
        </w:rPr>
      </w:pPr>
      <w:r w:rsidRPr="00515A4D">
        <w:rPr>
          <w:sz w:val="20"/>
          <w:szCs w:val="20"/>
        </w:rPr>
        <w:t>a Terrazzo mop service basin (12” depth with 6” drop front, specs attached below</w:t>
      </w:r>
      <w:r>
        <w:rPr>
          <w:sz w:val="20"/>
          <w:szCs w:val="20"/>
        </w:rPr>
        <w:t xml:space="preserve"> in Table 1</w:t>
      </w:r>
      <w:r w:rsidRPr="00515A4D">
        <w:rPr>
          <w:sz w:val="20"/>
          <w:szCs w:val="20"/>
        </w:rPr>
        <w:t>)</w:t>
      </w:r>
    </w:p>
    <w:p w14:paraId="26C17E24" w14:textId="4023E5E5" w:rsidR="004B4DC2" w:rsidRDefault="004B4DC2" w:rsidP="004B4DC2">
      <w:pPr>
        <w:pStyle w:val="Default"/>
        <w:numPr>
          <w:ilvl w:val="1"/>
          <w:numId w:val="31"/>
        </w:numPr>
        <w:spacing w:after="16"/>
        <w:rPr>
          <w:sz w:val="20"/>
          <w:szCs w:val="20"/>
        </w:rPr>
      </w:pPr>
      <w:r w:rsidRPr="00515A4D">
        <w:rPr>
          <w:sz w:val="20"/>
          <w:szCs w:val="20"/>
        </w:rPr>
        <w:t>Service-sink faucet (Model: 830-AA, example specs attached below</w:t>
      </w:r>
      <w:r>
        <w:rPr>
          <w:sz w:val="20"/>
          <w:szCs w:val="20"/>
        </w:rPr>
        <w:t xml:space="preserve"> in Table 1</w:t>
      </w:r>
      <w:r w:rsidRPr="00515A4D">
        <w:rPr>
          <w:sz w:val="20"/>
          <w:szCs w:val="20"/>
        </w:rPr>
        <w:t>)</w:t>
      </w:r>
    </w:p>
    <w:p w14:paraId="282B5B26" w14:textId="77777777" w:rsidR="0096282E" w:rsidRPr="00515A4D" w:rsidRDefault="0096282E" w:rsidP="0096282E">
      <w:pPr>
        <w:pStyle w:val="Default"/>
        <w:numPr>
          <w:ilvl w:val="1"/>
          <w:numId w:val="31"/>
        </w:numPr>
        <w:spacing w:after="16"/>
        <w:rPr>
          <w:sz w:val="20"/>
          <w:szCs w:val="20"/>
        </w:rPr>
      </w:pPr>
      <w:r w:rsidRPr="00515A4D">
        <w:rPr>
          <w:sz w:val="20"/>
          <w:szCs w:val="20"/>
        </w:rPr>
        <w:t>Light and ventilation</w:t>
      </w:r>
    </w:p>
    <w:p w14:paraId="06C6A13E" w14:textId="6FF8EFB7" w:rsidR="004B4DC2" w:rsidRDefault="0096282E" w:rsidP="0096282E">
      <w:pPr>
        <w:pStyle w:val="Default"/>
        <w:numPr>
          <w:ilvl w:val="1"/>
          <w:numId w:val="31"/>
        </w:numPr>
        <w:spacing w:after="16"/>
        <w:rPr>
          <w:sz w:val="20"/>
          <w:szCs w:val="20"/>
        </w:rPr>
      </w:pPr>
      <w:r w:rsidRPr="00515A4D">
        <w:rPr>
          <w:sz w:val="20"/>
          <w:szCs w:val="20"/>
        </w:rPr>
        <w:t>The light shall have a protective lens that radiates light.</w:t>
      </w:r>
    </w:p>
    <w:p w14:paraId="3C1131F9" w14:textId="654E288F" w:rsidR="001C6FF9" w:rsidRPr="0096282E" w:rsidRDefault="001C6FF9" w:rsidP="0096282E">
      <w:pPr>
        <w:pStyle w:val="Default"/>
        <w:numPr>
          <w:ilvl w:val="1"/>
          <w:numId w:val="31"/>
        </w:numPr>
        <w:spacing w:after="16"/>
        <w:rPr>
          <w:sz w:val="20"/>
          <w:szCs w:val="20"/>
        </w:rPr>
      </w:pPr>
      <w:r>
        <w:rPr>
          <w:sz w:val="20"/>
          <w:szCs w:val="20"/>
        </w:rPr>
        <w:t>Floor drain to sanitary</w:t>
      </w:r>
    </w:p>
    <w:p w14:paraId="43C87B04" w14:textId="77777777" w:rsidR="004B4DC2" w:rsidRPr="00D736B2" w:rsidRDefault="1B935224" w:rsidP="004B4DC2">
      <w:pPr>
        <w:pStyle w:val="Default"/>
        <w:numPr>
          <w:ilvl w:val="0"/>
          <w:numId w:val="26"/>
        </w:numPr>
        <w:spacing w:after="16"/>
        <w:rPr>
          <w:sz w:val="20"/>
          <w:szCs w:val="20"/>
        </w:rPr>
      </w:pPr>
      <w:r w:rsidRPr="45664A28">
        <w:rPr>
          <w:b/>
          <w:bCs/>
          <w:sz w:val="20"/>
          <w:szCs w:val="20"/>
          <w:u w:val="single"/>
        </w:rPr>
        <w:t>Doors:</w:t>
      </w:r>
      <w:r w:rsidRPr="45664A28">
        <w:rPr>
          <w:sz w:val="20"/>
          <w:szCs w:val="20"/>
        </w:rPr>
        <w:t xml:space="preserve"> All doors to Custodial facilities shall swing out to maximize useable space. They shall be keyed to the Maintenance and Operations janitor room keying system. The doors shall be 36 inches wide with proper ventilation where required.</w:t>
      </w:r>
    </w:p>
    <w:p w14:paraId="3448C1A8" w14:textId="76A05B76" w:rsidR="00D736B2" w:rsidRDefault="4077051A" w:rsidP="45664A28">
      <w:pPr>
        <w:pStyle w:val="Default"/>
        <w:spacing w:after="16"/>
        <w:rPr>
          <w:rFonts w:eastAsia="Calibri"/>
          <w:b/>
          <w:bCs/>
          <w:color w:val="000000" w:themeColor="text1"/>
          <w:sz w:val="20"/>
          <w:szCs w:val="20"/>
          <w:u w:val="single"/>
        </w:rPr>
      </w:pPr>
      <w:r w:rsidRPr="45664A28">
        <w:rPr>
          <w:rFonts w:eastAsia="Calibri"/>
          <w:b/>
          <w:bCs/>
          <w:color w:val="000000" w:themeColor="text1"/>
          <w:sz w:val="20"/>
          <w:szCs w:val="20"/>
          <w:u w:val="single"/>
        </w:rPr>
        <w:t>Feminine Hygiene Dispensers</w:t>
      </w:r>
    </w:p>
    <w:p w14:paraId="54473ED2" w14:textId="187A3648" w:rsidR="00D736B2" w:rsidRDefault="5DD81543" w:rsidP="45664A28">
      <w:pPr>
        <w:pStyle w:val="Default"/>
        <w:numPr>
          <w:ilvl w:val="0"/>
          <w:numId w:val="1"/>
        </w:numPr>
        <w:spacing w:after="16"/>
        <w:rPr>
          <w:rFonts w:asciiTheme="minorHAnsi" w:eastAsiaTheme="minorEastAsia" w:hAnsiTheme="minorHAnsi" w:cstheme="minorBidi"/>
          <w:color w:val="000000" w:themeColor="text1"/>
          <w:sz w:val="20"/>
          <w:szCs w:val="20"/>
        </w:rPr>
      </w:pPr>
      <w:r w:rsidRPr="45664A28">
        <w:rPr>
          <w:rFonts w:eastAsia="Calibri"/>
          <w:b/>
          <w:bCs/>
          <w:color w:val="000000" w:themeColor="text1"/>
          <w:sz w:val="20"/>
          <w:szCs w:val="20"/>
          <w:u w:val="single"/>
        </w:rPr>
        <w:t>Locations:</w:t>
      </w:r>
      <w:r w:rsidRPr="45664A28">
        <w:rPr>
          <w:rFonts w:eastAsia="Calibri"/>
          <w:color w:val="000000" w:themeColor="text1"/>
          <w:sz w:val="20"/>
          <w:szCs w:val="20"/>
        </w:rPr>
        <w:t xml:space="preserve"> </w:t>
      </w:r>
      <w:r w:rsidR="4077051A" w:rsidRPr="45664A28">
        <w:rPr>
          <w:rFonts w:eastAsia="Calibri"/>
          <w:color w:val="000000" w:themeColor="text1"/>
          <w:sz w:val="20"/>
          <w:szCs w:val="20"/>
        </w:rPr>
        <w:t xml:space="preserve">All female, gender neutral, and family restrooms will have 1 feminine hygiene </w:t>
      </w:r>
      <w:r w:rsidR="0BE4E2E0" w:rsidRPr="45664A28">
        <w:rPr>
          <w:rFonts w:eastAsia="Calibri"/>
          <w:color w:val="000000" w:themeColor="text1"/>
          <w:sz w:val="20"/>
          <w:szCs w:val="20"/>
        </w:rPr>
        <w:t>dispenser installed</w:t>
      </w:r>
    </w:p>
    <w:p w14:paraId="43390AAF" w14:textId="439E5908" w:rsidR="00D736B2" w:rsidRDefault="0BF9954F" w:rsidP="45664A28">
      <w:pPr>
        <w:pStyle w:val="Default"/>
        <w:numPr>
          <w:ilvl w:val="0"/>
          <w:numId w:val="1"/>
        </w:numPr>
        <w:spacing w:after="16"/>
        <w:rPr>
          <w:color w:val="000000" w:themeColor="text1"/>
          <w:sz w:val="20"/>
          <w:szCs w:val="20"/>
        </w:rPr>
      </w:pPr>
      <w:r w:rsidRPr="45664A28">
        <w:rPr>
          <w:rFonts w:eastAsia="Calibri"/>
          <w:b/>
          <w:bCs/>
          <w:color w:val="000000" w:themeColor="text1"/>
          <w:sz w:val="20"/>
          <w:szCs w:val="20"/>
          <w:u w:val="single"/>
        </w:rPr>
        <w:t>Size:</w:t>
      </w:r>
      <w:r w:rsidRPr="45664A28">
        <w:rPr>
          <w:rFonts w:eastAsia="Calibri"/>
          <w:color w:val="000000" w:themeColor="text1"/>
          <w:sz w:val="20"/>
          <w:szCs w:val="20"/>
        </w:rPr>
        <w:t xml:space="preserve"> </w:t>
      </w:r>
      <w:proofErr w:type="gramStart"/>
      <w:r w:rsidRPr="45664A28">
        <w:rPr>
          <w:rFonts w:eastAsia="Calibri"/>
          <w:color w:val="000000" w:themeColor="text1"/>
          <w:sz w:val="20"/>
          <w:szCs w:val="20"/>
        </w:rPr>
        <w:t>14”W</w:t>
      </w:r>
      <w:proofErr w:type="gramEnd"/>
      <w:r w:rsidRPr="45664A28">
        <w:rPr>
          <w:rFonts w:eastAsia="Calibri"/>
          <w:color w:val="000000" w:themeColor="text1"/>
          <w:sz w:val="20"/>
          <w:szCs w:val="20"/>
        </w:rPr>
        <w:t xml:space="preserve"> x 26”H x 5-5/8”</w:t>
      </w:r>
      <w:r w:rsidR="3E9FAA92" w:rsidRPr="45664A28">
        <w:rPr>
          <w:rFonts w:eastAsia="Calibri"/>
          <w:color w:val="000000" w:themeColor="text1"/>
          <w:sz w:val="20"/>
          <w:szCs w:val="20"/>
        </w:rPr>
        <w:t>D</w:t>
      </w:r>
    </w:p>
    <w:p w14:paraId="0DE572FB" w14:textId="3340B468" w:rsidR="00D736B2" w:rsidRDefault="3E9FAA92" w:rsidP="45664A28">
      <w:pPr>
        <w:pStyle w:val="Default"/>
        <w:numPr>
          <w:ilvl w:val="0"/>
          <w:numId w:val="1"/>
        </w:numPr>
        <w:spacing w:after="16"/>
        <w:rPr>
          <w:color w:val="000000" w:themeColor="text1"/>
          <w:sz w:val="20"/>
          <w:szCs w:val="20"/>
        </w:rPr>
      </w:pPr>
      <w:r w:rsidRPr="45664A28">
        <w:rPr>
          <w:rFonts w:eastAsia="Calibri"/>
          <w:b/>
          <w:bCs/>
          <w:color w:val="000000" w:themeColor="text1"/>
          <w:sz w:val="20"/>
          <w:szCs w:val="20"/>
          <w:u w:val="single"/>
        </w:rPr>
        <w:t>Equipment:</w:t>
      </w:r>
      <w:r w:rsidRPr="45664A28">
        <w:rPr>
          <w:rFonts w:eastAsia="Calibri"/>
          <w:color w:val="000000" w:themeColor="text1"/>
        </w:rPr>
        <w:t xml:space="preserve"> </w:t>
      </w:r>
      <w:proofErr w:type="spellStart"/>
      <w:r w:rsidRPr="45664A28">
        <w:rPr>
          <w:rFonts w:eastAsia="Calibri"/>
          <w:color w:val="000000" w:themeColor="text1"/>
          <w:sz w:val="20"/>
          <w:szCs w:val="20"/>
        </w:rPr>
        <w:t>Hospeco</w:t>
      </w:r>
      <w:proofErr w:type="spellEnd"/>
      <w:r w:rsidRPr="45664A28">
        <w:rPr>
          <w:rFonts w:eastAsia="Calibri"/>
          <w:color w:val="000000" w:themeColor="text1"/>
          <w:sz w:val="20"/>
          <w:szCs w:val="20"/>
        </w:rPr>
        <w:t xml:space="preserve"> </w:t>
      </w:r>
      <w:proofErr w:type="spellStart"/>
      <w:r w:rsidRPr="45664A28">
        <w:rPr>
          <w:rFonts w:eastAsia="Calibri"/>
          <w:color w:val="000000" w:themeColor="text1"/>
          <w:sz w:val="20"/>
          <w:szCs w:val="20"/>
        </w:rPr>
        <w:t>Evogen</w:t>
      </w:r>
      <w:proofErr w:type="spellEnd"/>
      <w:r w:rsidRPr="45664A28">
        <w:rPr>
          <w:rFonts w:eastAsia="Calibri"/>
          <w:color w:val="000000" w:themeColor="text1"/>
          <w:sz w:val="20"/>
          <w:szCs w:val="20"/>
        </w:rPr>
        <w:t xml:space="preserve"> Dual </w:t>
      </w:r>
      <w:r w:rsidR="19F8B9AC" w:rsidRPr="45664A28">
        <w:rPr>
          <w:rFonts w:eastAsia="Calibri"/>
          <w:color w:val="000000" w:themeColor="text1"/>
          <w:sz w:val="20"/>
          <w:szCs w:val="20"/>
        </w:rPr>
        <w:t>Feminine</w:t>
      </w:r>
      <w:r w:rsidRPr="45664A28">
        <w:rPr>
          <w:rFonts w:eastAsia="Calibri"/>
          <w:color w:val="000000" w:themeColor="text1"/>
          <w:sz w:val="20"/>
          <w:szCs w:val="20"/>
        </w:rPr>
        <w:t xml:space="preserve"> Hygiene Dispenser (EV1</w:t>
      </w:r>
      <w:r w:rsidR="79514F52" w:rsidRPr="45664A28">
        <w:rPr>
          <w:rFonts w:eastAsia="Calibri"/>
          <w:color w:val="000000" w:themeColor="text1"/>
          <w:sz w:val="20"/>
          <w:szCs w:val="20"/>
        </w:rPr>
        <w:t xml:space="preserve"> see below in Table 1)</w:t>
      </w:r>
    </w:p>
    <w:p w14:paraId="3F8C33A7" w14:textId="77777777" w:rsidR="00D736B2" w:rsidRDefault="00D736B2" w:rsidP="0085437B">
      <w:pPr>
        <w:pStyle w:val="Default"/>
        <w:rPr>
          <w:sz w:val="20"/>
          <w:szCs w:val="20"/>
        </w:rPr>
      </w:pPr>
    </w:p>
    <w:p w14:paraId="3371E4D7" w14:textId="50AF56F6" w:rsidR="00D736B2" w:rsidRDefault="00D736B2" w:rsidP="00D736B2">
      <w:pPr>
        <w:pStyle w:val="Caption"/>
        <w:keepNext/>
      </w:pPr>
      <w:r>
        <w:t xml:space="preserve">Table </w:t>
      </w:r>
      <w:r w:rsidR="00983A54">
        <w:rPr>
          <w:noProof/>
        </w:rPr>
        <w:fldChar w:fldCharType="begin"/>
      </w:r>
      <w:r w:rsidR="00983A54">
        <w:rPr>
          <w:noProof/>
        </w:rPr>
        <w:instrText xml:space="preserve"> SEQ Table \* ARABIC </w:instrText>
      </w:r>
      <w:r w:rsidR="00983A54">
        <w:rPr>
          <w:noProof/>
        </w:rPr>
        <w:fldChar w:fldCharType="separate"/>
      </w:r>
      <w:r>
        <w:rPr>
          <w:noProof/>
        </w:rPr>
        <w:t>1</w:t>
      </w:r>
      <w:r w:rsidR="00983A54">
        <w:rPr>
          <w:noProof/>
        </w:rPr>
        <w:fldChar w:fldCharType="end"/>
      </w:r>
      <w:r>
        <w:t xml:space="preserve"> - Faucet and Mop Sink Recommendation</w:t>
      </w:r>
    </w:p>
    <w:tbl>
      <w:tblPr>
        <w:tblW w:w="0" w:type="auto"/>
        <w:tblInd w:w="44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901"/>
        <w:gridCol w:w="1819"/>
        <w:gridCol w:w="3370"/>
      </w:tblGrid>
      <w:tr w:rsidR="00D736B2" w:rsidRPr="00D736B2" w14:paraId="50CF55DC" w14:textId="77777777" w:rsidTr="00CA1510">
        <w:trPr>
          <w:trHeight w:val="1294"/>
        </w:trPr>
        <w:tc>
          <w:tcPr>
            <w:tcW w:w="39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A7E4C" w14:textId="77777777" w:rsidR="00D736B2" w:rsidRPr="00D736B2" w:rsidRDefault="003E6AAC" w:rsidP="00D736B2">
            <w:pPr>
              <w:spacing w:after="0" w:line="240" w:lineRule="auto"/>
              <w:jc w:val="center"/>
              <w:rPr>
                <w:rFonts w:ascii="Calibri" w:eastAsia="Times New Roman" w:hAnsi="Calibri" w:cs="Times New Roman"/>
              </w:rPr>
            </w:pPr>
            <w:hyperlink r:id="rId10" w:history="1">
              <w:r w:rsidR="00D736B2" w:rsidRPr="00D736B2">
                <w:rPr>
                  <w:rFonts w:ascii="Calibri" w:eastAsia="Times New Roman" w:hAnsi="Calibri" w:cs="Times New Roman"/>
                  <w:color w:val="0000FF"/>
                  <w:u w:val="single"/>
                </w:rPr>
                <w:t>Fiat Service Sink Faucet (Model # 830-AA *preferred)</w:t>
              </w:r>
            </w:hyperlink>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CC20BF" w14:textId="77777777" w:rsidR="00D736B2" w:rsidRPr="00D736B2" w:rsidRDefault="00D736B2" w:rsidP="00D736B2">
            <w:pPr>
              <w:spacing w:after="0" w:line="240" w:lineRule="auto"/>
              <w:jc w:val="center"/>
              <w:rPr>
                <w:rFonts w:ascii="Calibri" w:eastAsia="Times New Roman" w:hAnsi="Calibri" w:cs="Times New Roman"/>
              </w:rPr>
            </w:pPr>
            <w:r w:rsidRPr="00D736B2">
              <w:rPr>
                <w:rFonts w:ascii="Calibri" w:eastAsia="Times New Roman" w:hAnsi="Calibri" w:cs="Times New Roman"/>
              </w:rPr>
              <w:t>Version Updated October 2018</w:t>
            </w:r>
          </w:p>
          <w:p w14:paraId="131111E3" w14:textId="77777777" w:rsidR="00D736B2" w:rsidRPr="00D736B2" w:rsidRDefault="003E6AAC" w:rsidP="00D736B2">
            <w:pPr>
              <w:spacing w:after="0" w:line="240" w:lineRule="auto"/>
              <w:jc w:val="center"/>
              <w:rPr>
                <w:rFonts w:ascii="Calibri" w:eastAsia="Times New Roman" w:hAnsi="Calibri" w:cs="Times New Roman"/>
              </w:rPr>
            </w:pPr>
            <w:hyperlink r:id="rId11" w:history="1">
              <w:r w:rsidR="00D736B2" w:rsidRPr="00D736B2">
                <w:rPr>
                  <w:rFonts w:ascii="Calibri" w:eastAsia="Times New Roman" w:hAnsi="Calibri" w:cs="Times New Roman"/>
                  <w:color w:val="0000FF"/>
                  <w:u w:val="single"/>
                </w:rPr>
                <w:t>Spec Sheet</w:t>
              </w:r>
            </w:hyperlink>
          </w:p>
          <w:p w14:paraId="10E7E46B" w14:textId="77777777" w:rsidR="00D736B2" w:rsidRPr="00D736B2" w:rsidRDefault="003E6AAC" w:rsidP="00D736B2">
            <w:pPr>
              <w:spacing w:after="0" w:line="240" w:lineRule="auto"/>
              <w:jc w:val="center"/>
              <w:rPr>
                <w:rFonts w:ascii="Calibri" w:eastAsia="Times New Roman" w:hAnsi="Calibri" w:cs="Times New Roman"/>
              </w:rPr>
            </w:pPr>
            <w:hyperlink r:id="rId12" w:history="1">
              <w:r w:rsidR="00D736B2" w:rsidRPr="00D736B2">
                <w:rPr>
                  <w:rFonts w:ascii="Calibri" w:eastAsia="Times New Roman" w:hAnsi="Calibri" w:cs="Times New Roman"/>
                  <w:color w:val="0000FF"/>
                  <w:u w:val="single"/>
                </w:rPr>
                <w:t>Installation Guide</w:t>
              </w:r>
            </w:hyperlink>
          </w:p>
        </w:tc>
        <w:tc>
          <w:tcPr>
            <w:tcW w:w="33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32A421" w14:textId="380464C9" w:rsidR="00D736B2" w:rsidRPr="00D736B2" w:rsidRDefault="00D736B2" w:rsidP="00D736B2">
            <w:pPr>
              <w:spacing w:after="0" w:line="240" w:lineRule="auto"/>
              <w:jc w:val="center"/>
              <w:rPr>
                <w:rFonts w:ascii="Calibri" w:eastAsia="Times New Roman" w:hAnsi="Calibri" w:cs="Times New Roman"/>
              </w:rPr>
            </w:pPr>
            <w:r w:rsidRPr="00D736B2">
              <w:rPr>
                <w:rFonts w:ascii="Calibri" w:eastAsia="Times New Roman" w:hAnsi="Calibri" w:cs="Times New Roman"/>
              </w:rPr>
              <w:t>Recommended for all “</w:t>
            </w:r>
            <w:r w:rsidR="0096282E">
              <w:rPr>
                <w:rFonts w:ascii="Calibri" w:eastAsia="Times New Roman" w:hAnsi="Calibri" w:cs="Times New Roman"/>
              </w:rPr>
              <w:t>Equipment Storage/Main Inventory, Satellite Closet, and Refuse/Recycling staging room locations</w:t>
            </w:r>
            <w:r w:rsidRPr="00D736B2">
              <w:rPr>
                <w:rFonts w:ascii="Calibri" w:eastAsia="Times New Roman" w:hAnsi="Calibri" w:cs="Times New Roman"/>
              </w:rPr>
              <w:t xml:space="preserve">” </w:t>
            </w:r>
          </w:p>
        </w:tc>
      </w:tr>
      <w:tr w:rsidR="00D736B2" w:rsidRPr="00D736B2" w14:paraId="554BCF68" w14:textId="77777777" w:rsidTr="00CA1510">
        <w:trPr>
          <w:trHeight w:val="1177"/>
        </w:trPr>
        <w:tc>
          <w:tcPr>
            <w:tcW w:w="39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1DCAE3" w14:textId="77777777" w:rsidR="00D736B2" w:rsidRPr="00D736B2" w:rsidRDefault="003E6AAC" w:rsidP="00D736B2">
            <w:pPr>
              <w:spacing w:after="0" w:line="240" w:lineRule="auto"/>
              <w:jc w:val="center"/>
              <w:rPr>
                <w:rFonts w:ascii="Calibri" w:eastAsia="Times New Roman" w:hAnsi="Calibri" w:cs="Times New Roman"/>
              </w:rPr>
            </w:pPr>
            <w:hyperlink r:id="rId13" w:history="1">
              <w:r w:rsidR="00D736B2" w:rsidRPr="00D736B2">
                <w:rPr>
                  <w:rFonts w:ascii="Calibri" w:eastAsia="Times New Roman" w:hAnsi="Calibri" w:cs="Times New Roman"/>
                  <w:color w:val="0000FF"/>
                  <w:u w:val="single"/>
                </w:rPr>
                <w:t>Fiat Terrazzo Mop Sink Basin (Corner style, Model # TSBC1610 *preferred)</w:t>
              </w:r>
            </w:hyperlink>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FD4ADF" w14:textId="77777777" w:rsidR="00D736B2" w:rsidRPr="00D736B2" w:rsidRDefault="00D736B2" w:rsidP="00D736B2">
            <w:pPr>
              <w:spacing w:after="0" w:line="240" w:lineRule="auto"/>
              <w:jc w:val="center"/>
              <w:rPr>
                <w:rFonts w:ascii="Calibri" w:eastAsia="Times New Roman" w:hAnsi="Calibri" w:cs="Times New Roman"/>
              </w:rPr>
            </w:pPr>
            <w:r w:rsidRPr="00D736B2">
              <w:rPr>
                <w:rFonts w:ascii="Calibri" w:eastAsia="Times New Roman" w:hAnsi="Calibri" w:cs="Times New Roman"/>
              </w:rPr>
              <w:t>Version Updated October 2018</w:t>
            </w:r>
          </w:p>
          <w:p w14:paraId="222E0FC6" w14:textId="77777777" w:rsidR="00D736B2" w:rsidRPr="00D736B2" w:rsidRDefault="003E6AAC" w:rsidP="00D736B2">
            <w:pPr>
              <w:spacing w:after="0" w:line="240" w:lineRule="auto"/>
              <w:jc w:val="center"/>
              <w:rPr>
                <w:rFonts w:ascii="Calibri" w:eastAsia="Times New Roman" w:hAnsi="Calibri" w:cs="Times New Roman"/>
              </w:rPr>
            </w:pPr>
            <w:hyperlink r:id="rId14" w:history="1">
              <w:r w:rsidR="00D736B2" w:rsidRPr="00D736B2">
                <w:rPr>
                  <w:rFonts w:ascii="Calibri" w:eastAsia="Times New Roman" w:hAnsi="Calibri" w:cs="Times New Roman"/>
                  <w:color w:val="0000FF"/>
                  <w:u w:val="single"/>
                </w:rPr>
                <w:t>Spec Sheet</w:t>
              </w:r>
            </w:hyperlink>
          </w:p>
          <w:p w14:paraId="5C1FF2B3" w14:textId="77777777" w:rsidR="00D736B2" w:rsidRPr="00D736B2" w:rsidRDefault="003E6AAC" w:rsidP="00D736B2">
            <w:pPr>
              <w:spacing w:after="0" w:line="240" w:lineRule="auto"/>
              <w:jc w:val="center"/>
              <w:rPr>
                <w:rFonts w:ascii="Calibri" w:eastAsia="Times New Roman" w:hAnsi="Calibri" w:cs="Times New Roman"/>
              </w:rPr>
            </w:pPr>
            <w:hyperlink r:id="rId15" w:history="1">
              <w:r w:rsidR="00D736B2" w:rsidRPr="00D736B2">
                <w:rPr>
                  <w:rFonts w:ascii="Calibri" w:eastAsia="Times New Roman" w:hAnsi="Calibri" w:cs="Times New Roman"/>
                  <w:color w:val="0000FF"/>
                  <w:u w:val="single"/>
                </w:rPr>
                <w:t>Installation guide</w:t>
              </w:r>
            </w:hyperlink>
          </w:p>
        </w:tc>
        <w:tc>
          <w:tcPr>
            <w:tcW w:w="33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AE99B7" w14:textId="72197DD3" w:rsidR="00D736B2" w:rsidRPr="00D736B2" w:rsidRDefault="0096282E" w:rsidP="00D736B2">
            <w:pPr>
              <w:spacing w:after="0" w:line="240" w:lineRule="auto"/>
              <w:jc w:val="center"/>
              <w:rPr>
                <w:rFonts w:ascii="Calibri" w:eastAsia="Times New Roman" w:hAnsi="Calibri" w:cs="Times New Roman"/>
              </w:rPr>
            </w:pPr>
            <w:r w:rsidRPr="00D736B2">
              <w:rPr>
                <w:rFonts w:ascii="Calibri" w:eastAsia="Times New Roman" w:hAnsi="Calibri" w:cs="Times New Roman"/>
              </w:rPr>
              <w:t>Recommended for all “</w:t>
            </w:r>
            <w:r>
              <w:rPr>
                <w:rFonts w:ascii="Calibri" w:eastAsia="Times New Roman" w:hAnsi="Calibri" w:cs="Times New Roman"/>
              </w:rPr>
              <w:t>Equipment Storage/Main Inventory, Satellite Closet, and Refuse/Recycling staging room locations</w:t>
            </w:r>
            <w:r w:rsidRPr="00D736B2">
              <w:rPr>
                <w:rFonts w:ascii="Calibri" w:eastAsia="Times New Roman" w:hAnsi="Calibri" w:cs="Times New Roman"/>
              </w:rPr>
              <w:t>”</w:t>
            </w:r>
          </w:p>
        </w:tc>
      </w:tr>
      <w:tr w:rsidR="00D736B2" w:rsidRPr="00D736B2" w14:paraId="7A24BAC4" w14:textId="77777777" w:rsidTr="00CA1510">
        <w:trPr>
          <w:trHeight w:val="1159"/>
        </w:trPr>
        <w:tc>
          <w:tcPr>
            <w:tcW w:w="39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609F06" w14:textId="77777777" w:rsidR="00D736B2" w:rsidRPr="00D736B2" w:rsidRDefault="003E6AAC" w:rsidP="00D736B2">
            <w:pPr>
              <w:spacing w:after="0" w:line="240" w:lineRule="auto"/>
              <w:jc w:val="center"/>
              <w:rPr>
                <w:rFonts w:ascii="Times New Roman" w:eastAsia="Times New Roman" w:hAnsi="Times New Roman" w:cs="Times New Roman"/>
                <w:sz w:val="24"/>
                <w:szCs w:val="24"/>
              </w:rPr>
            </w:pPr>
            <w:hyperlink r:id="rId16" w:history="1">
              <w:r w:rsidR="00D736B2" w:rsidRPr="00D736B2">
                <w:rPr>
                  <w:rFonts w:ascii="Calibri" w:eastAsia="Times New Roman" w:hAnsi="Calibri" w:cs="Times New Roman"/>
                  <w:color w:val="0000FF"/>
                  <w:u w:val="single"/>
                </w:rPr>
                <w:t>Fiat Terrazzo Mop Sink Basin (Square, Model #</w:t>
              </w:r>
              <w:r w:rsidR="00D736B2" w:rsidRPr="00D736B2">
                <w:rPr>
                  <w:rFonts w:ascii="Roboto" w:eastAsia="Times New Roman" w:hAnsi="Roboto" w:cs="Times New Roman"/>
                  <w:color w:val="0000FF"/>
                  <w:sz w:val="19"/>
                  <w:szCs w:val="19"/>
                  <w:u w:val="single"/>
                  <w:shd w:val="clear" w:color="auto" w:fill="FEFEFE"/>
                </w:rPr>
                <w:t xml:space="preserve"> TSB3000</w:t>
              </w:r>
              <w:r w:rsidR="00D736B2" w:rsidRPr="00D736B2">
                <w:rPr>
                  <w:rFonts w:ascii="Calibri" w:eastAsia="Times New Roman" w:hAnsi="Calibri" w:cs="Times New Roman"/>
                  <w:color w:val="0000FF"/>
                  <w:u w:val="single"/>
                </w:rPr>
                <w:t>)</w:t>
              </w:r>
            </w:hyperlink>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C185A5" w14:textId="77777777" w:rsidR="00D736B2" w:rsidRPr="00D736B2" w:rsidRDefault="00D736B2" w:rsidP="00D736B2">
            <w:pPr>
              <w:spacing w:after="0" w:line="240" w:lineRule="auto"/>
              <w:jc w:val="center"/>
              <w:rPr>
                <w:rFonts w:ascii="Calibri" w:eastAsia="Times New Roman" w:hAnsi="Calibri" w:cs="Times New Roman"/>
              </w:rPr>
            </w:pPr>
            <w:r w:rsidRPr="00D736B2">
              <w:rPr>
                <w:rFonts w:ascii="Calibri" w:eastAsia="Times New Roman" w:hAnsi="Calibri" w:cs="Times New Roman"/>
              </w:rPr>
              <w:t>Version Updated October 2018</w:t>
            </w:r>
          </w:p>
          <w:p w14:paraId="5430C3F6" w14:textId="77777777" w:rsidR="00D736B2" w:rsidRPr="00D736B2" w:rsidRDefault="003E6AAC" w:rsidP="00D736B2">
            <w:pPr>
              <w:spacing w:after="0" w:line="240" w:lineRule="auto"/>
              <w:jc w:val="center"/>
              <w:rPr>
                <w:rFonts w:ascii="Calibri" w:eastAsia="Times New Roman" w:hAnsi="Calibri" w:cs="Times New Roman"/>
              </w:rPr>
            </w:pPr>
            <w:hyperlink r:id="rId17" w:history="1">
              <w:r w:rsidR="00D736B2" w:rsidRPr="00D736B2">
                <w:rPr>
                  <w:rFonts w:ascii="Calibri" w:eastAsia="Times New Roman" w:hAnsi="Calibri" w:cs="Times New Roman"/>
                  <w:color w:val="0000FF"/>
                  <w:u w:val="single"/>
                </w:rPr>
                <w:t>Spec Sheet</w:t>
              </w:r>
            </w:hyperlink>
          </w:p>
          <w:p w14:paraId="6DDA96F8" w14:textId="77777777" w:rsidR="00D736B2" w:rsidRPr="00D736B2" w:rsidRDefault="003E6AAC" w:rsidP="00D736B2">
            <w:pPr>
              <w:spacing w:after="0" w:line="240" w:lineRule="auto"/>
              <w:jc w:val="center"/>
              <w:rPr>
                <w:rFonts w:ascii="Calibri" w:eastAsia="Times New Roman" w:hAnsi="Calibri" w:cs="Times New Roman"/>
              </w:rPr>
            </w:pPr>
            <w:hyperlink r:id="rId18" w:history="1">
              <w:r w:rsidR="00D736B2" w:rsidRPr="00D736B2">
                <w:rPr>
                  <w:rFonts w:ascii="Calibri" w:eastAsia="Times New Roman" w:hAnsi="Calibri" w:cs="Times New Roman"/>
                  <w:color w:val="0000FF"/>
                  <w:u w:val="single"/>
                </w:rPr>
                <w:t>Installation guide</w:t>
              </w:r>
            </w:hyperlink>
          </w:p>
        </w:tc>
        <w:tc>
          <w:tcPr>
            <w:tcW w:w="33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DEA9CB" w14:textId="4248E3B8" w:rsidR="00D736B2" w:rsidRPr="00D736B2" w:rsidRDefault="0096282E" w:rsidP="00D736B2">
            <w:pPr>
              <w:spacing w:after="0" w:line="240" w:lineRule="auto"/>
              <w:jc w:val="center"/>
              <w:rPr>
                <w:rFonts w:ascii="Calibri" w:eastAsia="Times New Roman" w:hAnsi="Calibri" w:cs="Times New Roman"/>
              </w:rPr>
            </w:pPr>
            <w:r w:rsidRPr="00D736B2">
              <w:rPr>
                <w:rFonts w:ascii="Calibri" w:eastAsia="Times New Roman" w:hAnsi="Calibri" w:cs="Times New Roman"/>
              </w:rPr>
              <w:t>Recommended for all “</w:t>
            </w:r>
            <w:r>
              <w:rPr>
                <w:rFonts w:ascii="Calibri" w:eastAsia="Times New Roman" w:hAnsi="Calibri" w:cs="Times New Roman"/>
              </w:rPr>
              <w:t>Equipment Storage/Main Inventory, Satellite Closet, and Refuse/Recycling staging room locations</w:t>
            </w:r>
            <w:r w:rsidRPr="00D736B2">
              <w:rPr>
                <w:rFonts w:ascii="Calibri" w:eastAsia="Times New Roman" w:hAnsi="Calibri" w:cs="Times New Roman"/>
              </w:rPr>
              <w:t>”</w:t>
            </w:r>
          </w:p>
        </w:tc>
      </w:tr>
      <w:tr w:rsidR="20C082FD" w14:paraId="08C047A2" w14:textId="77777777" w:rsidTr="00CA1510">
        <w:trPr>
          <w:trHeight w:val="1267"/>
        </w:trPr>
        <w:tc>
          <w:tcPr>
            <w:tcW w:w="39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7BBE02" w14:textId="4EEEBDA3" w:rsidR="20C082FD" w:rsidRDefault="003E6AAC" w:rsidP="79B4928C">
            <w:pPr>
              <w:spacing w:line="240" w:lineRule="auto"/>
              <w:jc w:val="center"/>
              <w:rPr>
                <w:rFonts w:ascii="Calibri" w:eastAsia="Times New Roman" w:hAnsi="Calibri" w:cs="Times New Roman"/>
              </w:rPr>
            </w:pPr>
            <w:hyperlink r:id="rId19">
              <w:proofErr w:type="spellStart"/>
              <w:r w:rsidR="501AD1F5" w:rsidRPr="45664A28">
                <w:rPr>
                  <w:rStyle w:val="Hyperlink"/>
                  <w:rFonts w:ascii="Calibri" w:eastAsia="Times New Roman" w:hAnsi="Calibri" w:cs="Times New Roman"/>
                </w:rPr>
                <w:t>InterMetro</w:t>
              </w:r>
              <w:proofErr w:type="spellEnd"/>
              <w:r w:rsidR="501AD1F5" w:rsidRPr="45664A28">
                <w:rPr>
                  <w:rStyle w:val="Hyperlink"/>
                  <w:rFonts w:ascii="Calibri" w:eastAsia="Times New Roman" w:hAnsi="Calibri" w:cs="Times New Roman"/>
                </w:rPr>
                <w:t xml:space="preserve"> 4 and 5 Shelf Stainless Rack</w:t>
              </w:r>
            </w:hyperlink>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D79A56" w14:textId="7F30137B" w:rsidR="20C082FD" w:rsidRDefault="003E6AAC" w:rsidP="20C082FD">
            <w:pPr>
              <w:spacing w:line="240" w:lineRule="auto"/>
              <w:jc w:val="center"/>
              <w:rPr>
                <w:rFonts w:ascii="Calibri" w:eastAsia="Times New Roman" w:hAnsi="Calibri" w:cs="Times New Roman"/>
              </w:rPr>
            </w:pPr>
            <w:hyperlink r:id="rId20">
              <w:r w:rsidR="62411543" w:rsidRPr="45664A28">
                <w:rPr>
                  <w:rStyle w:val="Hyperlink"/>
                  <w:rFonts w:ascii="Calibri" w:eastAsia="Times New Roman" w:hAnsi="Calibri" w:cs="Times New Roman"/>
                </w:rPr>
                <w:t>Spec Sheet and Installation Guide</w:t>
              </w:r>
            </w:hyperlink>
            <w:r w:rsidR="62411543" w:rsidRPr="45664A28">
              <w:rPr>
                <w:rFonts w:ascii="Calibri" w:eastAsia="Times New Roman" w:hAnsi="Calibri" w:cs="Times New Roman"/>
              </w:rPr>
              <w:t xml:space="preserve"> </w:t>
            </w:r>
          </w:p>
        </w:tc>
        <w:tc>
          <w:tcPr>
            <w:tcW w:w="33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27B59D" w14:textId="59564641" w:rsidR="20C082FD" w:rsidRDefault="146EC3B4" w:rsidP="67FC6DC8">
            <w:pPr>
              <w:spacing w:line="240" w:lineRule="auto"/>
              <w:jc w:val="center"/>
              <w:rPr>
                <w:rFonts w:ascii="Calibri" w:eastAsia="Times New Roman" w:hAnsi="Calibri" w:cs="Times New Roman"/>
              </w:rPr>
            </w:pPr>
            <w:r w:rsidRPr="67FC6DC8">
              <w:rPr>
                <w:rFonts w:ascii="Calibri" w:eastAsia="Times New Roman" w:hAnsi="Calibri" w:cs="Times New Roman"/>
              </w:rPr>
              <w:t>Recommended for all “Equipment Storage/Main Inventory, Satellite Closet, and Refuse/Recycling staging room locations”</w:t>
            </w:r>
          </w:p>
        </w:tc>
      </w:tr>
      <w:tr w:rsidR="45664A28" w14:paraId="1AB632FC" w14:textId="77777777" w:rsidTr="00CA1510">
        <w:trPr>
          <w:trHeight w:val="1222"/>
        </w:trPr>
        <w:tc>
          <w:tcPr>
            <w:tcW w:w="39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A3A96B" w14:textId="193BF0E0" w:rsidR="472A6D38" w:rsidRDefault="003E6AAC" w:rsidP="45664A28">
            <w:pPr>
              <w:spacing w:line="240" w:lineRule="auto"/>
              <w:jc w:val="center"/>
              <w:rPr>
                <w:rFonts w:ascii="Calibri" w:eastAsia="Calibri" w:hAnsi="Calibri" w:cs="Calibri"/>
              </w:rPr>
            </w:pPr>
            <w:hyperlink r:id="rId21">
              <w:proofErr w:type="spellStart"/>
              <w:r w:rsidR="472A6D38" w:rsidRPr="45664A28">
                <w:rPr>
                  <w:rStyle w:val="Hyperlink"/>
                  <w:rFonts w:ascii="Calibri" w:eastAsia="Calibri" w:hAnsi="Calibri" w:cs="Calibri"/>
                </w:rPr>
                <w:t>Hospeco</w:t>
              </w:r>
              <w:proofErr w:type="spellEnd"/>
              <w:r w:rsidR="472A6D38" w:rsidRPr="45664A28">
                <w:rPr>
                  <w:rStyle w:val="Hyperlink"/>
                  <w:rFonts w:ascii="Calibri" w:eastAsia="Calibri" w:hAnsi="Calibri" w:cs="Calibri"/>
                </w:rPr>
                <w:t xml:space="preserve"> </w:t>
              </w:r>
              <w:proofErr w:type="spellStart"/>
              <w:r w:rsidR="472A6D38" w:rsidRPr="45664A28">
                <w:rPr>
                  <w:rStyle w:val="Hyperlink"/>
                  <w:rFonts w:ascii="Calibri" w:eastAsia="Calibri" w:hAnsi="Calibri" w:cs="Calibri"/>
                </w:rPr>
                <w:t>Evogen</w:t>
              </w:r>
              <w:proofErr w:type="spellEnd"/>
              <w:r w:rsidR="472A6D38" w:rsidRPr="45664A28">
                <w:rPr>
                  <w:rStyle w:val="Hyperlink"/>
                  <w:rFonts w:ascii="Calibri" w:eastAsia="Calibri" w:hAnsi="Calibri" w:cs="Calibri"/>
                </w:rPr>
                <w:t xml:space="preserve"> Dual Feminine Hygiene Dispenser </w:t>
              </w:r>
            </w:hyperlink>
            <w:r w:rsidR="472A6D38" w:rsidRPr="45664A28">
              <w:rPr>
                <w:rFonts w:ascii="Calibri" w:eastAsia="Calibri" w:hAnsi="Calibri" w:cs="Calibri"/>
              </w:rPr>
              <w:t xml:space="preserve">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CF001A" w14:textId="237EA45D" w:rsidR="2976F0AE" w:rsidRDefault="003E6AAC" w:rsidP="45664A28">
            <w:pPr>
              <w:spacing w:line="240" w:lineRule="auto"/>
              <w:jc w:val="center"/>
              <w:rPr>
                <w:rFonts w:ascii="Calibri" w:eastAsia="Calibri" w:hAnsi="Calibri" w:cs="Calibri"/>
              </w:rPr>
            </w:pPr>
            <w:hyperlink r:id="rId22">
              <w:proofErr w:type="spellStart"/>
              <w:r w:rsidR="2976F0AE" w:rsidRPr="45664A28">
                <w:rPr>
                  <w:rStyle w:val="Hyperlink"/>
                  <w:rFonts w:ascii="Calibri" w:eastAsia="Calibri" w:hAnsi="Calibri" w:cs="Calibri"/>
                </w:rPr>
                <w:t>Hospeco</w:t>
              </w:r>
              <w:proofErr w:type="spellEnd"/>
              <w:r w:rsidR="2976F0AE" w:rsidRPr="45664A28">
                <w:rPr>
                  <w:rStyle w:val="Hyperlink"/>
                  <w:rFonts w:ascii="Calibri" w:eastAsia="Calibri" w:hAnsi="Calibri" w:cs="Calibri"/>
                </w:rPr>
                <w:t xml:space="preserve"> </w:t>
              </w:r>
              <w:proofErr w:type="spellStart"/>
              <w:r w:rsidR="2976F0AE" w:rsidRPr="45664A28">
                <w:rPr>
                  <w:rStyle w:val="Hyperlink"/>
                  <w:rFonts w:ascii="Calibri" w:eastAsia="Calibri" w:hAnsi="Calibri" w:cs="Calibri"/>
                </w:rPr>
                <w:t>Evogen</w:t>
              </w:r>
              <w:proofErr w:type="spellEnd"/>
              <w:r w:rsidR="2976F0AE" w:rsidRPr="45664A28">
                <w:rPr>
                  <w:rStyle w:val="Hyperlink"/>
                  <w:rFonts w:ascii="Calibri" w:eastAsia="Calibri" w:hAnsi="Calibri" w:cs="Calibri"/>
                </w:rPr>
                <w:t xml:space="preserve"> Spec Sheet</w:t>
              </w:r>
            </w:hyperlink>
          </w:p>
        </w:tc>
        <w:tc>
          <w:tcPr>
            <w:tcW w:w="33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1C9184" w14:textId="35E6687C" w:rsidR="2976F0AE" w:rsidRDefault="2976F0AE" w:rsidP="45664A28">
            <w:pPr>
              <w:spacing w:line="240" w:lineRule="auto"/>
              <w:jc w:val="center"/>
              <w:rPr>
                <w:rFonts w:ascii="Calibri" w:eastAsia="Times New Roman" w:hAnsi="Calibri" w:cs="Times New Roman"/>
              </w:rPr>
            </w:pPr>
            <w:r w:rsidRPr="45664A28">
              <w:rPr>
                <w:rFonts w:ascii="Calibri" w:eastAsia="Times New Roman" w:hAnsi="Calibri" w:cs="Times New Roman"/>
              </w:rPr>
              <w:t>Recommended for all female, gender neutral, and family restrooms</w:t>
            </w:r>
          </w:p>
        </w:tc>
      </w:tr>
    </w:tbl>
    <w:p w14:paraId="648BAB7D" w14:textId="5726AAD5" w:rsidR="0085437B" w:rsidRDefault="0085437B" w:rsidP="0085437B">
      <w:pPr>
        <w:pStyle w:val="Default"/>
        <w:rPr>
          <w:sz w:val="20"/>
          <w:szCs w:val="20"/>
        </w:rPr>
      </w:pPr>
      <w:r>
        <w:rPr>
          <w:sz w:val="20"/>
          <w:szCs w:val="20"/>
        </w:rPr>
        <w:t xml:space="preserve"> </w:t>
      </w:r>
    </w:p>
    <w:p w14:paraId="5040F55E" w14:textId="60C66CEA" w:rsidR="00DE0C93" w:rsidRPr="004347F6" w:rsidRDefault="00DE0C93" w:rsidP="00DE0C93">
      <w:pPr>
        <w:rPr>
          <w:b/>
          <w:sz w:val="36"/>
          <w:szCs w:val="36"/>
        </w:rPr>
      </w:pPr>
      <w:r>
        <w:rPr>
          <w:b/>
          <w:sz w:val="36"/>
          <w:szCs w:val="36"/>
        </w:rPr>
        <w:t>Standard Restroom Dispensers/Receptacles</w:t>
      </w:r>
    </w:p>
    <w:p w14:paraId="35823527" w14:textId="40F16D3D" w:rsidR="00DE0C93" w:rsidRPr="00F431C4" w:rsidRDefault="00DE0C93" w:rsidP="00DE0C93">
      <w:pPr>
        <w:spacing w:after="0" w:line="240" w:lineRule="auto"/>
        <w:rPr>
          <w:rFonts w:eastAsia="Times New Roman"/>
          <w:b/>
          <w:sz w:val="32"/>
          <w:szCs w:val="32"/>
          <w:u w:val="single"/>
        </w:rPr>
      </w:pPr>
      <w:r w:rsidRPr="00F431C4">
        <w:rPr>
          <w:rFonts w:eastAsia="Times New Roman"/>
          <w:b/>
          <w:noProof/>
          <w:sz w:val="32"/>
          <w:szCs w:val="32"/>
        </w:rPr>
        <mc:AlternateContent>
          <mc:Choice Requires="wps">
            <w:drawing>
              <wp:anchor distT="45720" distB="45720" distL="114300" distR="114300" simplePos="0" relativeHeight="251658241" behindDoc="0" locked="0" layoutInCell="1" allowOverlap="1" wp14:anchorId="60DC0690" wp14:editId="10FDF506">
                <wp:simplePos x="0" y="0"/>
                <wp:positionH relativeFrom="column">
                  <wp:posOffset>1884045</wp:posOffset>
                </wp:positionH>
                <wp:positionV relativeFrom="paragraph">
                  <wp:posOffset>332105</wp:posOffset>
                </wp:positionV>
                <wp:extent cx="4692650" cy="1679575"/>
                <wp:effectExtent l="0" t="0" r="127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1679575"/>
                        </a:xfrm>
                        <a:prstGeom prst="rect">
                          <a:avLst/>
                        </a:prstGeom>
                        <a:solidFill>
                          <a:srgbClr val="FFFFFF"/>
                        </a:solidFill>
                        <a:ln w="9525">
                          <a:solidFill>
                            <a:srgbClr val="000000"/>
                          </a:solidFill>
                          <a:miter lim="800000"/>
                          <a:headEnd/>
                          <a:tailEnd/>
                        </a:ln>
                      </wps:spPr>
                      <wps:txbx>
                        <w:txbxContent>
                          <w:p w14:paraId="0CDB2419" w14:textId="08084912" w:rsidR="00DE0C93" w:rsidRDefault="00DE0C93" w:rsidP="00DE0C93">
                            <w:pPr>
                              <w:spacing w:after="0" w:line="240" w:lineRule="auto"/>
                              <w:rPr>
                                <w:rFonts w:eastAsia="Times New Roman"/>
                                <w:sz w:val="28"/>
                                <w:szCs w:val="28"/>
                              </w:rPr>
                            </w:pPr>
                            <w:r w:rsidRPr="004347F6">
                              <w:rPr>
                                <w:rFonts w:eastAsia="Times New Roman"/>
                                <w:b/>
                                <w:sz w:val="28"/>
                                <w:szCs w:val="28"/>
                              </w:rPr>
                              <w:t>GOJO 1250 mL size</w:t>
                            </w:r>
                            <w:r w:rsidRPr="004347F6">
                              <w:rPr>
                                <w:rFonts w:eastAsia="Times New Roman"/>
                                <w:sz w:val="28"/>
                                <w:szCs w:val="28"/>
                              </w:rPr>
                              <w:t xml:space="preserve"> = General Stores part # 690056</w:t>
                            </w:r>
                          </w:p>
                          <w:p w14:paraId="40E7ECE3" w14:textId="53D7FBF2" w:rsidR="00DE0C93" w:rsidRDefault="00DE0C93" w:rsidP="00DE0C93">
                            <w:pPr>
                              <w:spacing w:after="0" w:line="240" w:lineRule="auto"/>
                              <w:rPr>
                                <w:rFonts w:eastAsia="Times New Roman"/>
                                <w:sz w:val="28"/>
                                <w:szCs w:val="28"/>
                              </w:rPr>
                            </w:pPr>
                            <w:r>
                              <w:rPr>
                                <w:rFonts w:eastAsia="Times New Roman"/>
                                <w:sz w:val="28"/>
                                <w:szCs w:val="28"/>
                              </w:rPr>
                              <w:t>(Standard Size for above sinks)</w:t>
                            </w:r>
                          </w:p>
                          <w:p w14:paraId="68AB97D6" w14:textId="3282CCAD" w:rsidR="00B53E1C" w:rsidRPr="007D3ABE" w:rsidRDefault="003E6AAC" w:rsidP="00B53E1C">
                            <w:pPr>
                              <w:pStyle w:val="ListParagraph"/>
                              <w:numPr>
                                <w:ilvl w:val="0"/>
                                <w:numId w:val="46"/>
                              </w:numPr>
                              <w:spacing w:after="0" w:line="240" w:lineRule="auto"/>
                              <w:rPr>
                                <w:rFonts w:eastAsia="Times New Roman"/>
                              </w:rPr>
                            </w:pPr>
                            <w:hyperlink r:id="rId23" w:history="1">
                              <w:proofErr w:type="spellStart"/>
                              <w:r w:rsidR="00B53E1C" w:rsidRPr="007D3ABE">
                                <w:rPr>
                                  <w:rStyle w:val="Hyperlink"/>
                                  <w:rFonts w:eastAsia="Times New Roman"/>
                                </w:rPr>
                                <w:t>GoJo</w:t>
                              </w:r>
                              <w:proofErr w:type="spellEnd"/>
                              <w:r w:rsidR="00B53E1C" w:rsidRPr="007D3ABE">
                                <w:rPr>
                                  <w:rStyle w:val="Hyperlink"/>
                                  <w:rFonts w:eastAsia="Times New Roman"/>
                                </w:rPr>
                                <w:t xml:space="preserve"> 1250ml Dispenser</w:t>
                              </w:r>
                            </w:hyperlink>
                            <w:r w:rsidR="00B53E1C" w:rsidRPr="007D3ABE">
                              <w:rPr>
                                <w:rFonts w:eastAsia="Times New Roman"/>
                              </w:rPr>
                              <w:t xml:space="preserve"> </w:t>
                            </w:r>
                          </w:p>
                          <w:p w14:paraId="093EBCB8" w14:textId="77777777" w:rsidR="00C4561E" w:rsidRPr="007D3ABE" w:rsidRDefault="003E6AAC" w:rsidP="00B53E1C">
                            <w:pPr>
                              <w:pStyle w:val="ListParagraph"/>
                              <w:numPr>
                                <w:ilvl w:val="0"/>
                                <w:numId w:val="46"/>
                              </w:numPr>
                              <w:spacing w:after="0" w:line="240" w:lineRule="auto"/>
                              <w:rPr>
                                <w:rFonts w:eastAsia="Times New Roman"/>
                              </w:rPr>
                            </w:pPr>
                            <w:hyperlink r:id="rId24" w:history="1">
                              <w:r w:rsidR="007F1970" w:rsidRPr="007D3ABE">
                                <w:rPr>
                                  <w:rStyle w:val="Hyperlink"/>
                                  <w:rFonts w:eastAsia="Times New Roman"/>
                                </w:rPr>
                                <w:t>Dispenser Dimensions</w:t>
                              </w:r>
                            </w:hyperlink>
                          </w:p>
                          <w:p w14:paraId="6D8CDB8B" w14:textId="4F922484" w:rsidR="007F1970" w:rsidRPr="007D3ABE" w:rsidRDefault="007F1970" w:rsidP="00B53E1C">
                            <w:pPr>
                              <w:pStyle w:val="ListParagraph"/>
                              <w:numPr>
                                <w:ilvl w:val="0"/>
                                <w:numId w:val="46"/>
                              </w:numPr>
                              <w:spacing w:after="0" w:line="240" w:lineRule="auto"/>
                              <w:rPr>
                                <w:rFonts w:eastAsia="Times New Roman"/>
                              </w:rPr>
                            </w:pPr>
                            <w:r w:rsidRPr="007D3ABE">
                              <w:rPr>
                                <w:rFonts w:eastAsia="Times New Roman"/>
                              </w:rPr>
                              <w:t xml:space="preserve"> </w:t>
                            </w:r>
                            <w:hyperlink r:id="rId25" w:history="1">
                              <w:r w:rsidR="00C4561E" w:rsidRPr="007D3ABE">
                                <w:rPr>
                                  <w:rStyle w:val="Hyperlink"/>
                                  <w:rFonts w:eastAsia="Times New Roman"/>
                                </w:rPr>
                                <w:t>Installation Guide</w:t>
                              </w:r>
                            </w:hyperlink>
                            <w:r w:rsidR="00C4561E" w:rsidRPr="007D3ABE">
                              <w:rPr>
                                <w:rFonts w:eastAsia="Times New Roman"/>
                              </w:rPr>
                              <w:t xml:space="preserve"> </w:t>
                            </w:r>
                          </w:p>
                          <w:p w14:paraId="1E7CEFB1" w14:textId="1FE945C9" w:rsidR="00DE0C93" w:rsidRDefault="00DE0C93" w:rsidP="00DE0C93">
                            <w:pPr>
                              <w:spacing w:after="0" w:line="240" w:lineRule="auto"/>
                              <w:rPr>
                                <w:rFonts w:eastAsia="Times New Roman"/>
                                <w:sz w:val="28"/>
                                <w:szCs w:val="28"/>
                              </w:rPr>
                            </w:pPr>
                            <w:r w:rsidRPr="004347F6">
                              <w:rPr>
                                <w:rFonts w:eastAsia="Times New Roman"/>
                                <w:b/>
                                <w:sz w:val="28"/>
                                <w:szCs w:val="28"/>
                              </w:rPr>
                              <w:t>GOJO 2000 mL size</w:t>
                            </w:r>
                            <w:r w:rsidRPr="004347F6">
                              <w:rPr>
                                <w:rFonts w:eastAsia="Times New Roman"/>
                                <w:sz w:val="28"/>
                                <w:szCs w:val="28"/>
                              </w:rPr>
                              <w:t xml:space="preserve"> = General Stores part # 690058</w:t>
                            </w:r>
                          </w:p>
                          <w:p w14:paraId="532705D0" w14:textId="38C4D9B7" w:rsidR="00DE0C93" w:rsidRDefault="00DE0C93" w:rsidP="00DE0C93">
                            <w:pPr>
                              <w:spacing w:after="0" w:line="240" w:lineRule="auto"/>
                              <w:rPr>
                                <w:rFonts w:eastAsia="Times New Roman"/>
                                <w:sz w:val="28"/>
                                <w:szCs w:val="28"/>
                              </w:rPr>
                            </w:pPr>
                            <w:r>
                              <w:rPr>
                                <w:rFonts w:eastAsia="Times New Roman"/>
                                <w:sz w:val="28"/>
                                <w:szCs w:val="28"/>
                              </w:rPr>
                              <w:t>(For high volume locations only)</w:t>
                            </w:r>
                          </w:p>
                          <w:p w14:paraId="3A0427E7" w14:textId="77777777" w:rsidR="00DE0C93" w:rsidRDefault="00DE0C93" w:rsidP="00DE0C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DC0690" id="_x0000_t202" coordsize="21600,21600" o:spt="202" path="m,l,21600r21600,l21600,xe">
                <v:stroke joinstyle="miter"/>
                <v:path gradientshapeok="t" o:connecttype="rect"/>
              </v:shapetype>
              <v:shape id="Text Box 2" o:spid="_x0000_s1026" type="#_x0000_t202" style="position:absolute;margin-left:148.35pt;margin-top:26.15pt;width:369.5pt;height:132.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">
                <v:textbox>
                  <w:txbxContent>
                    <w:p w14:paraId="0CDB2419" w14:textId="08084912" w:rsidR="00DE0C93" w:rsidRDefault="00DE0C93" w:rsidP="00DE0C93">
                      <w:pPr>
                        <w:spacing w:after="0" w:line="240" w:lineRule="auto"/>
                        <w:rPr>
                          <w:rFonts w:eastAsia="Times New Roman"/>
                          <w:sz w:val="28"/>
                          <w:szCs w:val="28"/>
                        </w:rPr>
                      </w:pPr>
                      <w:r w:rsidRPr="004347F6">
                        <w:rPr>
                          <w:rFonts w:eastAsia="Times New Roman"/>
                          <w:b/>
                          <w:sz w:val="28"/>
                          <w:szCs w:val="28"/>
                        </w:rPr>
                        <w:t>GOJO 1250 mL size</w:t>
                      </w:r>
                      <w:r w:rsidRPr="004347F6">
                        <w:rPr>
                          <w:rFonts w:eastAsia="Times New Roman"/>
                          <w:sz w:val="28"/>
                          <w:szCs w:val="28"/>
                        </w:rPr>
                        <w:t xml:space="preserve"> = General Stores part # 690056</w:t>
                      </w:r>
                    </w:p>
                    <w:p w14:paraId="40E7ECE3" w14:textId="53D7FBF2" w:rsidR="00DE0C93" w:rsidRDefault="00DE0C93" w:rsidP="00DE0C93">
                      <w:pPr>
                        <w:spacing w:after="0" w:line="240" w:lineRule="auto"/>
                        <w:rPr>
                          <w:rFonts w:eastAsia="Times New Roman"/>
                          <w:sz w:val="28"/>
                          <w:szCs w:val="28"/>
                        </w:rPr>
                      </w:pPr>
                      <w:r>
                        <w:rPr>
                          <w:rFonts w:eastAsia="Times New Roman"/>
                          <w:sz w:val="28"/>
                          <w:szCs w:val="28"/>
                        </w:rPr>
                        <w:t>(Standard Size for above sinks)</w:t>
                      </w:r>
                    </w:p>
                    <w:p w14:paraId="68AB97D6" w14:textId="3282CCAD" w:rsidR="00B53E1C" w:rsidRPr="007D3ABE" w:rsidRDefault="00B46B00" w:rsidP="00B53E1C">
                      <w:pPr>
                        <w:pStyle w:val="ListParagraph"/>
                        <w:numPr>
                          <w:ilvl w:val="0"/>
                          <w:numId w:val="46"/>
                        </w:numPr>
                        <w:spacing w:after="0" w:line="240" w:lineRule="auto"/>
                        <w:rPr>
                          <w:rFonts w:eastAsia="Times New Roman"/>
                        </w:rPr>
                      </w:pPr>
                      <w:hyperlink r:id="rId26" w:history="1">
                        <w:proofErr w:type="spellStart"/>
                        <w:r w:rsidR="00B53E1C" w:rsidRPr="007D3ABE">
                          <w:rPr>
                            <w:rStyle w:val="Hyperlink"/>
                            <w:rFonts w:eastAsia="Times New Roman"/>
                          </w:rPr>
                          <w:t>GoJo</w:t>
                        </w:r>
                        <w:proofErr w:type="spellEnd"/>
                        <w:r w:rsidR="00B53E1C" w:rsidRPr="007D3ABE">
                          <w:rPr>
                            <w:rStyle w:val="Hyperlink"/>
                            <w:rFonts w:eastAsia="Times New Roman"/>
                          </w:rPr>
                          <w:t xml:space="preserve"> 1250ml Dispenser</w:t>
                        </w:r>
                      </w:hyperlink>
                      <w:r w:rsidR="00B53E1C" w:rsidRPr="007D3ABE">
                        <w:rPr>
                          <w:rFonts w:eastAsia="Times New Roman"/>
                        </w:rPr>
                        <w:t xml:space="preserve"> </w:t>
                      </w:r>
                    </w:p>
                    <w:p w14:paraId="093EBCB8" w14:textId="77777777" w:rsidR="00C4561E" w:rsidRPr="007D3ABE" w:rsidRDefault="00B46B00" w:rsidP="00B53E1C">
                      <w:pPr>
                        <w:pStyle w:val="ListParagraph"/>
                        <w:numPr>
                          <w:ilvl w:val="0"/>
                          <w:numId w:val="46"/>
                        </w:numPr>
                        <w:spacing w:after="0" w:line="240" w:lineRule="auto"/>
                        <w:rPr>
                          <w:rFonts w:eastAsia="Times New Roman"/>
                        </w:rPr>
                      </w:pPr>
                      <w:hyperlink r:id="rId27" w:history="1">
                        <w:r w:rsidR="007F1970" w:rsidRPr="007D3ABE">
                          <w:rPr>
                            <w:rStyle w:val="Hyperlink"/>
                            <w:rFonts w:eastAsia="Times New Roman"/>
                          </w:rPr>
                          <w:t>Dispenser Dimensions</w:t>
                        </w:r>
                      </w:hyperlink>
                    </w:p>
                    <w:p w14:paraId="6D8CDB8B" w14:textId="4F922484" w:rsidR="007F1970" w:rsidRPr="007D3ABE" w:rsidRDefault="007F1970" w:rsidP="00B53E1C">
                      <w:pPr>
                        <w:pStyle w:val="ListParagraph"/>
                        <w:numPr>
                          <w:ilvl w:val="0"/>
                          <w:numId w:val="46"/>
                        </w:numPr>
                        <w:spacing w:after="0" w:line="240" w:lineRule="auto"/>
                        <w:rPr>
                          <w:rFonts w:eastAsia="Times New Roman"/>
                        </w:rPr>
                      </w:pPr>
                      <w:r w:rsidRPr="007D3ABE">
                        <w:rPr>
                          <w:rFonts w:eastAsia="Times New Roman"/>
                        </w:rPr>
                        <w:t xml:space="preserve"> </w:t>
                      </w:r>
                      <w:hyperlink r:id="rId28" w:history="1">
                        <w:r w:rsidR="00C4561E" w:rsidRPr="007D3ABE">
                          <w:rPr>
                            <w:rStyle w:val="Hyperlink"/>
                            <w:rFonts w:eastAsia="Times New Roman"/>
                          </w:rPr>
                          <w:t>Installation Guide</w:t>
                        </w:r>
                      </w:hyperlink>
                      <w:r w:rsidR="00C4561E" w:rsidRPr="007D3ABE">
                        <w:rPr>
                          <w:rFonts w:eastAsia="Times New Roman"/>
                        </w:rPr>
                        <w:t xml:space="preserve"> </w:t>
                      </w:r>
                    </w:p>
                    <w:p w14:paraId="1E7CEFB1" w14:textId="1FE945C9" w:rsidR="00DE0C93" w:rsidRDefault="00DE0C93" w:rsidP="00DE0C93">
                      <w:pPr>
                        <w:spacing w:after="0" w:line="240" w:lineRule="auto"/>
                        <w:rPr>
                          <w:rFonts w:eastAsia="Times New Roman"/>
                          <w:sz w:val="28"/>
                          <w:szCs w:val="28"/>
                        </w:rPr>
                      </w:pPr>
                      <w:r w:rsidRPr="004347F6">
                        <w:rPr>
                          <w:rFonts w:eastAsia="Times New Roman"/>
                          <w:b/>
                          <w:sz w:val="28"/>
                          <w:szCs w:val="28"/>
                        </w:rPr>
                        <w:t>GOJO 2000 mL size</w:t>
                      </w:r>
                      <w:r w:rsidRPr="004347F6">
                        <w:rPr>
                          <w:rFonts w:eastAsia="Times New Roman"/>
                          <w:sz w:val="28"/>
                          <w:szCs w:val="28"/>
                        </w:rPr>
                        <w:t xml:space="preserve"> = General Stores part # 690058</w:t>
                      </w:r>
                    </w:p>
                    <w:p w14:paraId="532705D0" w14:textId="38C4D9B7" w:rsidR="00DE0C93" w:rsidRDefault="00DE0C93" w:rsidP="00DE0C93">
                      <w:pPr>
                        <w:spacing w:after="0" w:line="240" w:lineRule="auto"/>
                        <w:rPr>
                          <w:rFonts w:eastAsia="Times New Roman"/>
                          <w:sz w:val="28"/>
                          <w:szCs w:val="28"/>
                        </w:rPr>
                      </w:pPr>
                      <w:r>
                        <w:rPr>
                          <w:rFonts w:eastAsia="Times New Roman"/>
                          <w:sz w:val="28"/>
                          <w:szCs w:val="28"/>
                        </w:rPr>
                        <w:t>(For high volume locations only)</w:t>
                      </w:r>
                    </w:p>
                    <w:p w14:paraId="3A0427E7" w14:textId="77777777" w:rsidR="00DE0C93" w:rsidRDefault="00DE0C93" w:rsidP="00DE0C93"/>
                  </w:txbxContent>
                </v:textbox>
                <w10:wrap type="square"/>
              </v:shape>
            </w:pict>
          </mc:Fallback>
        </mc:AlternateContent>
      </w:r>
      <w:r w:rsidRPr="00F431C4">
        <w:rPr>
          <w:rFonts w:eastAsia="Times New Roman"/>
          <w:b/>
          <w:sz w:val="32"/>
          <w:szCs w:val="32"/>
          <w:u w:val="single"/>
        </w:rPr>
        <w:t>Soap- wall mounted dispensers</w:t>
      </w:r>
    </w:p>
    <w:p w14:paraId="5F3DF09C" w14:textId="6002DBD7" w:rsidR="00DE0C93" w:rsidRPr="004347F6" w:rsidRDefault="00DE0C93" w:rsidP="00DE0C93">
      <w:pPr>
        <w:ind w:left="1440"/>
        <w:rPr>
          <w:rFonts w:eastAsia="Times New Roman"/>
          <w:sz w:val="32"/>
          <w:szCs w:val="32"/>
        </w:rPr>
      </w:pPr>
      <w:r>
        <w:rPr>
          <w:rFonts w:eastAsia="Times New Roman"/>
          <w:noProof/>
          <w:sz w:val="32"/>
          <w:szCs w:val="32"/>
        </w:rPr>
        <w:drawing>
          <wp:anchor distT="0" distB="0" distL="114300" distR="114300" simplePos="0" relativeHeight="251658240" behindDoc="0" locked="0" layoutInCell="1" allowOverlap="1" wp14:anchorId="0F1F1BE8" wp14:editId="12D17E3D">
            <wp:simplePos x="2019300" y="1803400"/>
            <wp:positionH relativeFrom="margin">
              <wp:align>left</wp:align>
            </wp:positionH>
            <wp:positionV relativeFrom="paragraph">
              <wp:align>top</wp:align>
            </wp:positionV>
            <wp:extent cx="1542415" cy="1155700"/>
            <wp:effectExtent l="190500" t="190500" r="191135" b="1968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9">
                      <a:extLst>
                        <a:ext uri="{28A0092B-C50C-407E-A947-70E740481C1C}">
                          <a14:useLocalDpi xmlns:a14="http://schemas.microsoft.com/office/drawing/2010/main" val="0"/>
                        </a:ext>
                      </a:extLst>
                    </a:blip>
                    <a:srcRect t="13815" b="11265"/>
                    <a:stretch/>
                  </pic:blipFill>
                  <pic:spPr bwMode="auto">
                    <a:xfrm>
                      <a:off x="0" y="0"/>
                      <a:ext cx="1542415" cy="115570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sz w:val="32"/>
          <w:szCs w:val="32"/>
        </w:rPr>
        <w:br w:type="textWrapping" w:clear="all"/>
      </w:r>
    </w:p>
    <w:p w14:paraId="699196F1" w14:textId="77777777" w:rsidR="00DE0C93" w:rsidRPr="00F431C4" w:rsidRDefault="00DE0C93" w:rsidP="00DE0C93">
      <w:pPr>
        <w:spacing w:after="0" w:line="240" w:lineRule="auto"/>
        <w:rPr>
          <w:rFonts w:eastAsia="Times New Roman"/>
          <w:b/>
          <w:sz w:val="32"/>
          <w:szCs w:val="32"/>
          <w:u w:val="single"/>
        </w:rPr>
      </w:pPr>
      <w:r w:rsidRPr="00F431C4">
        <w:rPr>
          <w:rFonts w:eastAsia="Times New Roman"/>
          <w:b/>
          <w:sz w:val="32"/>
          <w:szCs w:val="32"/>
          <w:u w:val="single"/>
        </w:rPr>
        <w:t>Paper towels</w:t>
      </w:r>
    </w:p>
    <w:p w14:paraId="11588427" w14:textId="4210D9DA" w:rsidR="00DE0C93" w:rsidRDefault="00DE0C93" w:rsidP="00DE0C93">
      <w:pPr>
        <w:ind w:left="720"/>
      </w:pPr>
      <w:r w:rsidRPr="00F431C4">
        <w:rPr>
          <w:rFonts w:eastAsia="Times New Roman"/>
          <w:noProof/>
          <w:sz w:val="32"/>
          <w:szCs w:val="32"/>
        </w:rPr>
        <mc:AlternateContent>
          <mc:Choice Requires="wps">
            <w:drawing>
              <wp:anchor distT="45720" distB="45720" distL="114300" distR="114300" simplePos="0" relativeHeight="251658242" behindDoc="1" locked="0" layoutInCell="1" allowOverlap="1" wp14:anchorId="01A9DAF2" wp14:editId="4F855B20">
                <wp:simplePos x="0" y="0"/>
                <wp:positionH relativeFrom="margin">
                  <wp:align>right</wp:align>
                </wp:positionH>
                <wp:positionV relativeFrom="paragraph">
                  <wp:posOffset>208915</wp:posOffset>
                </wp:positionV>
                <wp:extent cx="4356100" cy="935355"/>
                <wp:effectExtent l="0" t="0" r="25400" b="17145"/>
                <wp:wrapTight wrapText="bothSides">
                  <wp:wrapPolygon edited="0">
                    <wp:start x="0" y="0"/>
                    <wp:lineTo x="0" y="21556"/>
                    <wp:lineTo x="21631" y="21556"/>
                    <wp:lineTo x="21631"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935355"/>
                        </a:xfrm>
                        <a:prstGeom prst="rect">
                          <a:avLst/>
                        </a:prstGeom>
                        <a:solidFill>
                          <a:srgbClr val="FFFFFF"/>
                        </a:solidFill>
                        <a:ln w="9525">
                          <a:solidFill>
                            <a:srgbClr val="000000"/>
                          </a:solidFill>
                          <a:miter lim="800000"/>
                          <a:headEnd/>
                          <a:tailEnd/>
                        </a:ln>
                      </wps:spPr>
                      <wps:txbx>
                        <w:txbxContent>
                          <w:p w14:paraId="282B5CE4" w14:textId="77777777" w:rsidR="00DE0C93" w:rsidRPr="00DE0C93" w:rsidRDefault="00DE0C93" w:rsidP="00DE0C93">
                            <w:pPr>
                              <w:spacing w:after="0" w:line="240" w:lineRule="auto"/>
                              <w:rPr>
                                <w:rFonts w:eastAsia="Times New Roman"/>
                                <w:sz w:val="28"/>
                                <w:szCs w:val="28"/>
                              </w:rPr>
                            </w:pPr>
                            <w:r w:rsidRPr="00DE0C93">
                              <w:rPr>
                                <w:rFonts w:eastAsia="Times New Roman"/>
                                <w:b/>
                                <w:sz w:val="28"/>
                                <w:szCs w:val="28"/>
                              </w:rPr>
                              <w:t>Kimberly Clark In-Sight, Sani-touch dispenser</w:t>
                            </w:r>
                            <w:r w:rsidRPr="00DE0C93">
                              <w:rPr>
                                <w:rFonts w:eastAsia="Times New Roman"/>
                                <w:sz w:val="28"/>
                                <w:szCs w:val="28"/>
                              </w:rPr>
                              <w:t xml:space="preserve"> – General Stores part # 690035</w:t>
                            </w:r>
                          </w:p>
                          <w:p w14:paraId="7416B1FB" w14:textId="0C95DD98" w:rsidR="00B43791" w:rsidRDefault="003E6AAC" w:rsidP="00B43791">
                            <w:pPr>
                              <w:pStyle w:val="ListParagraph"/>
                              <w:numPr>
                                <w:ilvl w:val="0"/>
                                <w:numId w:val="45"/>
                              </w:numPr>
                            </w:pPr>
                            <w:hyperlink r:id="rId30" w:history="1">
                              <w:r w:rsidR="00B43791">
                                <w:rPr>
                                  <w:rStyle w:val="Hyperlink"/>
                                </w:rPr>
                                <w:t>Kimberly Clark In-Sight Sani-Touch Dispenser</w:t>
                              </w:r>
                            </w:hyperlink>
                          </w:p>
                          <w:p w14:paraId="229759BE" w14:textId="77777777" w:rsidR="00DE0C93" w:rsidRDefault="00DE0C93" w:rsidP="00B43791">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9DAF2" id="_x0000_t202" coordsize="21600,21600" o:spt="202" path="m,l,21600r21600,l21600,xe">
                <v:stroke joinstyle="miter"/>
                <v:path gradientshapeok="t" o:connecttype="rect"/>
              </v:shapetype>
              <v:shape id="_x0000_s1027" type="#_x0000_t202" style="position:absolute;left:0;text-align:left;margin-left:291.8pt;margin-top:16.45pt;width:343pt;height:73.65pt;z-index:-25165823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">
                <v:textbox>
                  <w:txbxContent>
                    <w:p w14:paraId="282B5CE4" w14:textId="77777777" w:rsidR="00DE0C93" w:rsidRPr="00DE0C93" w:rsidRDefault="00DE0C93" w:rsidP="00DE0C93">
                      <w:pPr>
                        <w:spacing w:after="0" w:line="240" w:lineRule="auto"/>
                        <w:rPr>
                          <w:rFonts w:eastAsia="Times New Roman"/>
                          <w:sz w:val="28"/>
                          <w:szCs w:val="28"/>
                        </w:rPr>
                      </w:pPr>
                      <w:r w:rsidRPr="00DE0C93">
                        <w:rPr>
                          <w:rFonts w:eastAsia="Times New Roman"/>
                          <w:b/>
                          <w:sz w:val="28"/>
                          <w:szCs w:val="28"/>
                        </w:rPr>
                        <w:t>Kimberly Clark In-Sight, Sani-touch dispenser</w:t>
                      </w:r>
                      <w:r w:rsidRPr="00DE0C93">
                        <w:rPr>
                          <w:rFonts w:eastAsia="Times New Roman"/>
                          <w:sz w:val="28"/>
                          <w:szCs w:val="28"/>
                        </w:rPr>
                        <w:t xml:space="preserve"> – General Stores part # 690035</w:t>
                      </w:r>
                    </w:p>
                    <w:p w14:paraId="7416B1FB" w14:textId="0C95DD98" w:rsidR="00B43791" w:rsidRDefault="003E6AAC" w:rsidP="00B43791">
                      <w:pPr>
                        <w:pStyle w:val="ListParagraph"/>
                        <w:numPr>
                          <w:ilvl w:val="0"/>
                          <w:numId w:val="45"/>
                        </w:numPr>
                      </w:pPr>
                      <w:hyperlink r:id="rId31" w:history="1">
                        <w:r w:rsidR="00B43791">
                          <w:rPr>
                            <w:rStyle w:val="Hyperlink"/>
                          </w:rPr>
                          <w:t>Kimberly Clark In-Sight Sani-Touch Dispenser</w:t>
                        </w:r>
                      </w:hyperlink>
                    </w:p>
                    <w:p w14:paraId="229759BE" w14:textId="77777777" w:rsidR="00DE0C93" w:rsidRDefault="00DE0C93" w:rsidP="00B43791">
                      <w:pPr>
                        <w:pStyle w:val="ListParagraph"/>
                      </w:pPr>
                    </w:p>
                  </w:txbxContent>
                </v:textbox>
                <w10:wrap type="tight" anchorx="margin"/>
              </v:shape>
            </w:pict>
          </mc:Fallback>
        </mc:AlternateContent>
      </w:r>
      <w:r>
        <w:rPr>
          <w:noProof/>
        </w:rPr>
        <w:drawing>
          <wp:inline distT="0" distB="0" distL="0" distR="0" wp14:anchorId="1C8CDF9B" wp14:editId="636AF787">
            <wp:extent cx="1383665" cy="1237615"/>
            <wp:effectExtent l="0" t="0" r="698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83665" cy="1237615"/>
                    </a:xfrm>
                    <a:prstGeom prst="rect">
                      <a:avLst/>
                    </a:prstGeom>
                    <a:noFill/>
                  </pic:spPr>
                </pic:pic>
              </a:graphicData>
            </a:graphic>
          </wp:inline>
        </w:drawing>
      </w:r>
      <w:r w:rsidRPr="00F431C4">
        <w:rPr>
          <w:rFonts w:eastAsia="Times New Roman"/>
          <w:noProof/>
          <w:sz w:val="32"/>
          <w:szCs w:val="32"/>
        </w:rPr>
        <w:t xml:space="preserve"> </w:t>
      </w:r>
    </w:p>
    <w:p w14:paraId="0BD29587" w14:textId="465CB623" w:rsidR="00DE0C93" w:rsidRDefault="00DE0C93" w:rsidP="00DE0C93"/>
    <w:p w14:paraId="390D1D08" w14:textId="5B9B3839" w:rsidR="00DE0C93" w:rsidRPr="00F431C4" w:rsidRDefault="00DE0C93" w:rsidP="00DE0C93">
      <w:pPr>
        <w:spacing w:after="0" w:line="240" w:lineRule="auto"/>
        <w:rPr>
          <w:rFonts w:eastAsia="Times New Roman"/>
          <w:b/>
          <w:sz w:val="32"/>
          <w:szCs w:val="32"/>
          <w:u w:val="single"/>
        </w:rPr>
      </w:pPr>
      <w:r w:rsidRPr="00F431C4">
        <w:rPr>
          <w:rFonts w:eastAsia="Times New Roman"/>
          <w:b/>
          <w:sz w:val="32"/>
          <w:szCs w:val="32"/>
          <w:u w:val="single"/>
        </w:rPr>
        <w:t>Toilet paper – jumbo rolls</w:t>
      </w:r>
    </w:p>
    <w:p w14:paraId="471F8F27" w14:textId="77777777" w:rsidR="00DE0C93" w:rsidRPr="004347F6" w:rsidRDefault="00DE0C93" w:rsidP="00DE0C93">
      <w:pPr>
        <w:ind w:left="720"/>
        <w:rPr>
          <w:rFonts w:eastAsia="Times New Roman"/>
          <w:sz w:val="32"/>
          <w:szCs w:val="32"/>
          <w:u w:val="single"/>
        </w:rPr>
      </w:pPr>
      <w:r w:rsidRPr="00F431C4">
        <w:rPr>
          <w:rFonts w:eastAsia="Times New Roman"/>
          <w:noProof/>
          <w:sz w:val="32"/>
          <w:szCs w:val="32"/>
        </w:rPr>
        <mc:AlternateContent>
          <mc:Choice Requires="wps">
            <w:drawing>
              <wp:anchor distT="45720" distB="45720" distL="114300" distR="114300" simplePos="0" relativeHeight="251658243" behindDoc="0" locked="0" layoutInCell="1" allowOverlap="1" wp14:anchorId="19A6D50E" wp14:editId="59B24D7C">
                <wp:simplePos x="0" y="0"/>
                <wp:positionH relativeFrom="margin">
                  <wp:posOffset>3138805</wp:posOffset>
                </wp:positionH>
                <wp:positionV relativeFrom="paragraph">
                  <wp:posOffset>224790</wp:posOffset>
                </wp:positionV>
                <wp:extent cx="3572510" cy="2306955"/>
                <wp:effectExtent l="0" t="0" r="2794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306955"/>
                        </a:xfrm>
                        <a:prstGeom prst="rect">
                          <a:avLst/>
                        </a:prstGeom>
                        <a:solidFill>
                          <a:srgbClr val="FFFFFF"/>
                        </a:solidFill>
                        <a:ln w="9525">
                          <a:solidFill>
                            <a:srgbClr val="000000"/>
                          </a:solidFill>
                          <a:miter lim="800000"/>
                          <a:headEnd/>
                          <a:tailEnd/>
                        </a:ln>
                      </wps:spPr>
                      <wps:txbx>
                        <w:txbxContent>
                          <w:p w14:paraId="6354AF97" w14:textId="3DC69CA3" w:rsidR="00DE0C93" w:rsidRDefault="00DE0C93" w:rsidP="00DE0C93">
                            <w:pPr>
                              <w:spacing w:after="0" w:line="240" w:lineRule="auto"/>
                              <w:rPr>
                                <w:rFonts w:eastAsia="Times New Roman"/>
                                <w:sz w:val="28"/>
                                <w:szCs w:val="28"/>
                              </w:rPr>
                            </w:pPr>
                            <w:r>
                              <w:rPr>
                                <w:rFonts w:eastAsia="Times New Roman"/>
                                <w:b/>
                                <w:sz w:val="28"/>
                                <w:szCs w:val="28"/>
                              </w:rPr>
                              <w:t xml:space="preserve">Single Roll </w:t>
                            </w:r>
                            <w:r w:rsidRPr="00F431C4">
                              <w:rPr>
                                <w:rFonts w:eastAsia="Times New Roman"/>
                                <w:b/>
                                <w:sz w:val="28"/>
                                <w:szCs w:val="28"/>
                              </w:rPr>
                              <w:t>Jumbo Roll Toilet Tissue Dispenser, smoke –</w:t>
                            </w:r>
                            <w:r w:rsidRPr="00F431C4">
                              <w:rPr>
                                <w:rFonts w:eastAsia="Times New Roman"/>
                                <w:sz w:val="28"/>
                                <w:szCs w:val="28"/>
                              </w:rPr>
                              <w:t xml:space="preserve"> General Stores part # 690020</w:t>
                            </w:r>
                          </w:p>
                          <w:p w14:paraId="42E128E5" w14:textId="11BFFFB9" w:rsidR="00DE0C93" w:rsidRDefault="00DE0C93" w:rsidP="00DE0C93">
                            <w:pPr>
                              <w:spacing w:after="0" w:line="240" w:lineRule="auto"/>
                              <w:rPr>
                                <w:rFonts w:eastAsia="Times New Roman"/>
                                <w:sz w:val="28"/>
                                <w:szCs w:val="28"/>
                              </w:rPr>
                            </w:pPr>
                            <w:r>
                              <w:rPr>
                                <w:rFonts w:eastAsia="Times New Roman"/>
                                <w:b/>
                                <w:sz w:val="28"/>
                                <w:szCs w:val="28"/>
                              </w:rPr>
                              <w:br/>
                            </w:r>
                            <w:r w:rsidRPr="00F431C4">
                              <w:rPr>
                                <w:rFonts w:eastAsia="Times New Roman"/>
                                <w:b/>
                                <w:sz w:val="28"/>
                                <w:szCs w:val="28"/>
                              </w:rPr>
                              <w:t xml:space="preserve">Twin Roll Toilet Tissue dispenser (2 jumbo rolls, smoke – </w:t>
                            </w:r>
                            <w:r w:rsidRPr="00DE0C93">
                              <w:rPr>
                                <w:rFonts w:eastAsia="Times New Roman"/>
                                <w:sz w:val="28"/>
                                <w:szCs w:val="28"/>
                              </w:rPr>
                              <w:t xml:space="preserve">General stores # </w:t>
                            </w:r>
                            <w:r w:rsidR="001A74A9" w:rsidRPr="00DE0C93">
                              <w:rPr>
                                <w:rFonts w:eastAsia="Times New Roman"/>
                                <w:sz w:val="28"/>
                                <w:szCs w:val="28"/>
                              </w:rPr>
                              <w:t>690010 -</w:t>
                            </w:r>
                            <w:r w:rsidRPr="00F431C4">
                              <w:rPr>
                                <w:rFonts w:eastAsia="Times New Roman"/>
                                <w:b/>
                                <w:sz w:val="28"/>
                                <w:szCs w:val="28"/>
                              </w:rPr>
                              <w:t xml:space="preserve"> </w:t>
                            </w:r>
                            <w:r w:rsidRPr="00F431C4">
                              <w:rPr>
                                <w:rFonts w:eastAsia="Times New Roman"/>
                                <w:sz w:val="28"/>
                                <w:szCs w:val="28"/>
                              </w:rPr>
                              <w:t>This is preferred for restrooms to avoid running out</w:t>
                            </w:r>
                          </w:p>
                          <w:p w14:paraId="721D7A0A" w14:textId="77777777" w:rsidR="00526613" w:rsidRDefault="003E6AAC" w:rsidP="00526613">
                            <w:pPr>
                              <w:pStyle w:val="ListParagraph"/>
                              <w:numPr>
                                <w:ilvl w:val="0"/>
                                <w:numId w:val="44"/>
                              </w:numPr>
                            </w:pPr>
                            <w:hyperlink r:id="rId33" w:history="1">
                              <w:r w:rsidR="00526613">
                                <w:rPr>
                                  <w:rStyle w:val="Hyperlink"/>
                                </w:rPr>
                                <w:t>Kimberly Clark Twin Roll Toilet Dispenser (2 Jumbo Rolls) Smoke</w:t>
                              </w:r>
                            </w:hyperlink>
                            <w:r w:rsidR="00526613">
                              <w:t xml:space="preserve"> </w:t>
                            </w:r>
                          </w:p>
                          <w:p w14:paraId="662E8D4C" w14:textId="77777777" w:rsidR="00463D0A" w:rsidRPr="00F431C4" w:rsidRDefault="00463D0A" w:rsidP="00DE0C93">
                            <w:pPr>
                              <w:spacing w:after="0" w:line="240" w:lineRule="auto"/>
                              <w:rPr>
                                <w:rFonts w:eastAsia="Times New Roman"/>
                                <w:b/>
                                <w:sz w:val="28"/>
                                <w:szCs w:val="28"/>
                              </w:rPr>
                            </w:pPr>
                          </w:p>
                          <w:p w14:paraId="52EAA864" w14:textId="77777777" w:rsidR="00DE0C93" w:rsidRDefault="00DE0C93" w:rsidP="00DE0C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6D50E" id="_x0000_s1028" type="#_x0000_t202" style="position:absolute;left:0;text-align:left;margin-left:247.15pt;margin-top:17.7pt;width:281.3pt;height:181.6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">
                <v:textbox>
                  <w:txbxContent>
                    <w:p w14:paraId="6354AF97" w14:textId="3DC69CA3" w:rsidR="00DE0C93" w:rsidRDefault="00DE0C93" w:rsidP="00DE0C93">
                      <w:pPr>
                        <w:spacing w:after="0" w:line="240" w:lineRule="auto"/>
                        <w:rPr>
                          <w:rFonts w:eastAsia="Times New Roman"/>
                          <w:sz w:val="28"/>
                          <w:szCs w:val="28"/>
                        </w:rPr>
                      </w:pPr>
                      <w:r>
                        <w:rPr>
                          <w:rFonts w:eastAsia="Times New Roman"/>
                          <w:b/>
                          <w:sz w:val="28"/>
                          <w:szCs w:val="28"/>
                        </w:rPr>
                        <w:t xml:space="preserve">Single Roll </w:t>
                      </w:r>
                      <w:r w:rsidRPr="00F431C4">
                        <w:rPr>
                          <w:rFonts w:eastAsia="Times New Roman"/>
                          <w:b/>
                          <w:sz w:val="28"/>
                          <w:szCs w:val="28"/>
                        </w:rPr>
                        <w:t>Jumbo Roll Toilet Tissue Dispenser, smoke –</w:t>
                      </w:r>
                      <w:r w:rsidRPr="00F431C4">
                        <w:rPr>
                          <w:rFonts w:eastAsia="Times New Roman"/>
                          <w:sz w:val="28"/>
                          <w:szCs w:val="28"/>
                        </w:rPr>
                        <w:t xml:space="preserve"> General Stores part # 690020</w:t>
                      </w:r>
                    </w:p>
                    <w:p w14:paraId="42E128E5" w14:textId="11BFFFB9" w:rsidR="00DE0C93" w:rsidRDefault="00DE0C93" w:rsidP="00DE0C93">
                      <w:pPr>
                        <w:spacing w:after="0" w:line="240" w:lineRule="auto"/>
                        <w:rPr>
                          <w:rFonts w:eastAsia="Times New Roman"/>
                          <w:sz w:val="28"/>
                          <w:szCs w:val="28"/>
                        </w:rPr>
                      </w:pPr>
                      <w:r>
                        <w:rPr>
                          <w:rFonts w:eastAsia="Times New Roman"/>
                          <w:b/>
                          <w:sz w:val="28"/>
                          <w:szCs w:val="28"/>
                        </w:rPr>
                        <w:br/>
                      </w:r>
                      <w:r w:rsidRPr="00F431C4">
                        <w:rPr>
                          <w:rFonts w:eastAsia="Times New Roman"/>
                          <w:b/>
                          <w:sz w:val="28"/>
                          <w:szCs w:val="28"/>
                        </w:rPr>
                        <w:t xml:space="preserve">Twin Roll Toilet Tissue dispenser (2 jumbo rolls, smoke – </w:t>
                      </w:r>
                      <w:r w:rsidRPr="00DE0C93">
                        <w:rPr>
                          <w:rFonts w:eastAsia="Times New Roman"/>
                          <w:sz w:val="28"/>
                          <w:szCs w:val="28"/>
                        </w:rPr>
                        <w:t xml:space="preserve">General stores # </w:t>
                      </w:r>
                      <w:r w:rsidR="001A74A9" w:rsidRPr="00DE0C93">
                        <w:rPr>
                          <w:rFonts w:eastAsia="Times New Roman"/>
                          <w:sz w:val="28"/>
                          <w:szCs w:val="28"/>
                        </w:rPr>
                        <w:t>690010 -</w:t>
                      </w:r>
                      <w:r w:rsidRPr="00F431C4">
                        <w:rPr>
                          <w:rFonts w:eastAsia="Times New Roman"/>
                          <w:b/>
                          <w:sz w:val="28"/>
                          <w:szCs w:val="28"/>
                        </w:rPr>
                        <w:t xml:space="preserve"> </w:t>
                      </w:r>
                      <w:r w:rsidRPr="00F431C4">
                        <w:rPr>
                          <w:rFonts w:eastAsia="Times New Roman"/>
                          <w:sz w:val="28"/>
                          <w:szCs w:val="28"/>
                        </w:rPr>
                        <w:t>This is preferred for restrooms to avoid running out</w:t>
                      </w:r>
                    </w:p>
                    <w:p w14:paraId="721D7A0A" w14:textId="77777777" w:rsidR="00526613" w:rsidRDefault="00B46B00" w:rsidP="00526613">
                      <w:pPr>
                        <w:pStyle w:val="ListParagraph"/>
                        <w:numPr>
                          <w:ilvl w:val="0"/>
                          <w:numId w:val="44"/>
                        </w:numPr>
                      </w:pPr>
                      <w:hyperlink r:id="rId34" w:history="1">
                        <w:r w:rsidR="00526613">
                          <w:rPr>
                            <w:rStyle w:val="Hyperlink"/>
                          </w:rPr>
                          <w:t>Kimberly Clark Twin Roll Toilet Dispenser (2 Jumbo Rolls) Smoke</w:t>
                        </w:r>
                      </w:hyperlink>
                      <w:r w:rsidR="00526613">
                        <w:t xml:space="preserve"> </w:t>
                      </w:r>
                    </w:p>
                    <w:p w14:paraId="662E8D4C" w14:textId="77777777" w:rsidR="00463D0A" w:rsidRPr="00F431C4" w:rsidRDefault="00463D0A" w:rsidP="00DE0C93">
                      <w:pPr>
                        <w:spacing w:after="0" w:line="240" w:lineRule="auto"/>
                        <w:rPr>
                          <w:rFonts w:eastAsia="Times New Roman"/>
                          <w:b/>
                          <w:sz w:val="28"/>
                          <w:szCs w:val="28"/>
                        </w:rPr>
                      </w:pPr>
                    </w:p>
                    <w:p w14:paraId="52EAA864" w14:textId="77777777" w:rsidR="00DE0C93" w:rsidRDefault="00DE0C93" w:rsidP="00DE0C93"/>
                  </w:txbxContent>
                </v:textbox>
                <w10:wrap type="square" anchorx="margin"/>
              </v:shape>
            </w:pict>
          </mc:Fallback>
        </mc:AlternateContent>
      </w:r>
      <w:r w:rsidRPr="004347F6">
        <w:rPr>
          <w:rFonts w:eastAsia="Times New Roman"/>
          <w:noProof/>
          <w:sz w:val="32"/>
          <w:szCs w:val="32"/>
        </w:rPr>
        <w:drawing>
          <wp:inline distT="0" distB="0" distL="0" distR="0" wp14:anchorId="5DE029C6" wp14:editId="7BAF7900">
            <wp:extent cx="2145665" cy="1428750"/>
            <wp:effectExtent l="190500" t="190500" r="197485" b="1905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5">
                      <a:extLst>
                        <a:ext uri="{28A0092B-C50C-407E-A947-70E740481C1C}">
                          <a14:useLocalDpi xmlns:a14="http://schemas.microsoft.com/office/drawing/2010/main" val="0"/>
                        </a:ext>
                      </a:extLst>
                    </a:blip>
                    <a:srcRect t="12429" b="20982"/>
                    <a:stretch/>
                  </pic:blipFill>
                  <pic:spPr bwMode="auto">
                    <a:xfrm>
                      <a:off x="0" y="0"/>
                      <a:ext cx="2145665" cy="142875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r w:rsidRPr="00F431C4">
        <w:rPr>
          <w:rFonts w:eastAsia="Times New Roman"/>
          <w:noProof/>
          <w:sz w:val="32"/>
          <w:szCs w:val="32"/>
        </w:rPr>
        <w:t xml:space="preserve"> </w:t>
      </w:r>
    </w:p>
    <w:p w14:paraId="20C39D71" w14:textId="77777777" w:rsidR="00DE0C93" w:rsidRDefault="00DE0C93" w:rsidP="00DE0C93"/>
    <w:p w14:paraId="0B7BBC77" w14:textId="77777777" w:rsidR="00DE0C93" w:rsidRDefault="00DE0C93" w:rsidP="00DE0C93"/>
    <w:p w14:paraId="24F9CE7D" w14:textId="77777777" w:rsidR="00DE0C93" w:rsidRDefault="00DE0C93" w:rsidP="00DE0C93"/>
    <w:p w14:paraId="2A1BDEF2" w14:textId="77777777" w:rsidR="001005A4" w:rsidRDefault="001005A4" w:rsidP="001005A4">
      <w:pPr>
        <w:spacing w:after="0" w:line="240" w:lineRule="auto"/>
      </w:pPr>
    </w:p>
    <w:p w14:paraId="067929F1" w14:textId="77777777" w:rsidR="001005A4" w:rsidRDefault="001005A4" w:rsidP="001005A4">
      <w:pPr>
        <w:spacing w:after="0" w:line="240" w:lineRule="auto"/>
        <w:rPr>
          <w:rFonts w:eastAsia="Times New Roman"/>
          <w:b/>
          <w:sz w:val="32"/>
          <w:szCs w:val="32"/>
          <w:u w:val="single"/>
        </w:rPr>
      </w:pPr>
    </w:p>
    <w:p w14:paraId="1B5A911B" w14:textId="0A44A4F6" w:rsidR="00DE0C93" w:rsidRDefault="00DE0C93" w:rsidP="001005A4">
      <w:pPr>
        <w:spacing w:after="0" w:line="240" w:lineRule="auto"/>
        <w:rPr>
          <w:rFonts w:eastAsia="Times New Roman"/>
          <w:b/>
          <w:sz w:val="32"/>
          <w:szCs w:val="32"/>
          <w:u w:val="single"/>
        </w:rPr>
      </w:pPr>
      <w:r w:rsidRPr="00F431C4">
        <w:rPr>
          <w:rFonts w:eastAsia="Times New Roman"/>
          <w:b/>
          <w:sz w:val="32"/>
          <w:szCs w:val="32"/>
          <w:u w:val="single"/>
        </w:rPr>
        <w:t>Feminine Hygiene Containers</w:t>
      </w:r>
    </w:p>
    <w:p w14:paraId="7C7D6AA2" w14:textId="77777777" w:rsidR="00DE0C93" w:rsidRPr="00F431C4" w:rsidRDefault="00DE0C93" w:rsidP="00DE0C93">
      <w:pPr>
        <w:ind w:left="720"/>
        <w:rPr>
          <w:rFonts w:eastAsia="Times New Roman"/>
          <w:b/>
          <w:sz w:val="32"/>
          <w:szCs w:val="32"/>
          <w:u w:val="single"/>
        </w:rPr>
      </w:pPr>
      <w:r w:rsidRPr="00F431C4">
        <w:rPr>
          <w:rFonts w:eastAsia="Times New Roman"/>
          <w:noProof/>
          <w:sz w:val="32"/>
          <w:szCs w:val="32"/>
        </w:rPr>
        <mc:AlternateContent>
          <mc:Choice Requires="wps">
            <w:drawing>
              <wp:anchor distT="45720" distB="45720" distL="114300" distR="114300" simplePos="0" relativeHeight="251658244" behindDoc="0" locked="0" layoutInCell="1" allowOverlap="1" wp14:anchorId="15C200AB" wp14:editId="14441523">
                <wp:simplePos x="0" y="0"/>
                <wp:positionH relativeFrom="margin">
                  <wp:align>right</wp:align>
                </wp:positionH>
                <wp:positionV relativeFrom="paragraph">
                  <wp:posOffset>266065</wp:posOffset>
                </wp:positionV>
                <wp:extent cx="4070350" cy="2125980"/>
                <wp:effectExtent l="0" t="0" r="2540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2126511"/>
                        </a:xfrm>
                        <a:prstGeom prst="rect">
                          <a:avLst/>
                        </a:prstGeom>
                        <a:solidFill>
                          <a:srgbClr val="FFFFFF"/>
                        </a:solidFill>
                        <a:ln w="9525">
                          <a:solidFill>
                            <a:srgbClr val="000000"/>
                          </a:solidFill>
                          <a:miter lim="800000"/>
                          <a:headEnd/>
                          <a:tailEnd/>
                        </a:ln>
                      </wps:spPr>
                      <wps:txbx>
                        <w:txbxContent>
                          <w:p w14:paraId="463149AE" w14:textId="77777777" w:rsidR="00DE0C93" w:rsidRPr="003D313D" w:rsidRDefault="00DE0C93" w:rsidP="00DE0C93">
                            <w:pPr>
                              <w:rPr>
                                <w:rFonts w:eastAsia="Times New Roman"/>
                                <w:i/>
                                <w:sz w:val="28"/>
                                <w:szCs w:val="28"/>
                              </w:rPr>
                            </w:pPr>
                            <w:r>
                              <w:rPr>
                                <w:rFonts w:eastAsia="Times New Roman"/>
                                <w:i/>
                                <w:sz w:val="28"/>
                                <w:szCs w:val="28"/>
                              </w:rPr>
                              <w:t>*</w:t>
                            </w:r>
                            <w:r w:rsidRPr="003D313D">
                              <w:rPr>
                                <w:rFonts w:eastAsia="Times New Roman"/>
                                <w:i/>
                                <w:sz w:val="28"/>
                                <w:szCs w:val="28"/>
                              </w:rPr>
                              <w:t>Feminine Hygiene (disposal) containers – to begin, would need to order 1 lid and 1 container (ordered separately)  </w:t>
                            </w:r>
                          </w:p>
                          <w:p w14:paraId="7F0CF67A" w14:textId="77777777" w:rsidR="00BB6FA1" w:rsidRPr="00BB6FA1" w:rsidRDefault="00DE0C93" w:rsidP="00DE0C93">
                            <w:pPr>
                              <w:numPr>
                                <w:ilvl w:val="0"/>
                                <w:numId w:val="34"/>
                              </w:numPr>
                              <w:spacing w:after="0" w:line="240" w:lineRule="auto"/>
                              <w:rPr>
                                <w:rFonts w:eastAsia="Times New Roman"/>
                                <w:b/>
                                <w:sz w:val="28"/>
                                <w:szCs w:val="28"/>
                              </w:rPr>
                            </w:pPr>
                            <w:r w:rsidRPr="003D313D">
                              <w:rPr>
                                <w:rFonts w:eastAsia="Times New Roman"/>
                                <w:b/>
                                <w:sz w:val="28"/>
                                <w:szCs w:val="28"/>
                              </w:rPr>
                              <w:t xml:space="preserve">Clean Contain dispenser-(without lid) – </w:t>
                            </w:r>
                            <w:r w:rsidRPr="003D313D">
                              <w:rPr>
                                <w:rFonts w:eastAsia="Times New Roman"/>
                                <w:sz w:val="28"/>
                                <w:szCs w:val="28"/>
                              </w:rPr>
                              <w:t>General stores part # 612001</w:t>
                            </w:r>
                          </w:p>
                          <w:p w14:paraId="37C139D5" w14:textId="579FF3E1" w:rsidR="00DE0C93" w:rsidRPr="007D3ABE" w:rsidRDefault="00DE0C93" w:rsidP="00BB6FA1">
                            <w:pPr>
                              <w:spacing w:after="0" w:line="240" w:lineRule="auto"/>
                              <w:ind w:left="720"/>
                              <w:rPr>
                                <w:rFonts w:eastAsia="Times New Roman"/>
                                <w:b/>
                              </w:rPr>
                            </w:pPr>
                            <w:r w:rsidRPr="003D313D">
                              <w:rPr>
                                <w:rFonts w:eastAsia="Times New Roman"/>
                                <w:b/>
                                <w:sz w:val="28"/>
                                <w:szCs w:val="28"/>
                              </w:rPr>
                              <w:t xml:space="preserve"> </w:t>
                            </w:r>
                            <w:hyperlink r:id="rId36" w:history="1">
                              <w:r w:rsidR="00642298" w:rsidRPr="007D3ABE">
                                <w:rPr>
                                  <w:rStyle w:val="Hyperlink"/>
                                  <w:rFonts w:eastAsia="Times New Roman"/>
                                  <w:b/>
                                </w:rPr>
                                <w:t>Clean Contain Specs 3.5 Gallon</w:t>
                              </w:r>
                            </w:hyperlink>
                            <w:r w:rsidR="00642298" w:rsidRPr="007D3ABE">
                              <w:rPr>
                                <w:rFonts w:eastAsia="Times New Roman"/>
                                <w:b/>
                              </w:rPr>
                              <w:t xml:space="preserve"> </w:t>
                            </w:r>
                          </w:p>
                          <w:p w14:paraId="0AD476C6" w14:textId="449CD74A" w:rsidR="00DE0C93" w:rsidRPr="00591BA0" w:rsidRDefault="00DE0C93" w:rsidP="00DE0C93">
                            <w:pPr>
                              <w:numPr>
                                <w:ilvl w:val="0"/>
                                <w:numId w:val="34"/>
                              </w:numPr>
                              <w:spacing w:after="0" w:line="240" w:lineRule="auto"/>
                              <w:rPr>
                                <w:rFonts w:eastAsia="Times New Roman"/>
                                <w:b/>
                                <w:sz w:val="28"/>
                                <w:szCs w:val="28"/>
                              </w:rPr>
                            </w:pPr>
                            <w:r w:rsidRPr="003D313D">
                              <w:rPr>
                                <w:rFonts w:eastAsia="Times New Roman"/>
                                <w:b/>
                                <w:sz w:val="28"/>
                                <w:szCs w:val="28"/>
                              </w:rPr>
                              <w:t xml:space="preserve">Clean contain replacement lid </w:t>
                            </w:r>
                            <w:r w:rsidR="001A74A9" w:rsidRPr="003D313D">
                              <w:rPr>
                                <w:rFonts w:eastAsia="Times New Roman"/>
                                <w:b/>
                                <w:sz w:val="28"/>
                                <w:szCs w:val="28"/>
                              </w:rPr>
                              <w:t>- General</w:t>
                            </w:r>
                            <w:r w:rsidRPr="003D313D">
                              <w:rPr>
                                <w:rFonts w:eastAsia="Times New Roman"/>
                                <w:sz w:val="28"/>
                                <w:szCs w:val="28"/>
                              </w:rPr>
                              <w:t xml:space="preserve"> stores part # 612002 </w:t>
                            </w:r>
                          </w:p>
                          <w:p w14:paraId="1FBB521C" w14:textId="77777777" w:rsidR="00591BA0" w:rsidRPr="003D313D" w:rsidRDefault="00591BA0" w:rsidP="00463D0A">
                            <w:pPr>
                              <w:spacing w:after="0" w:line="240" w:lineRule="auto"/>
                              <w:ind w:left="720"/>
                              <w:rPr>
                                <w:rFonts w:eastAsia="Times New Roman"/>
                                <w:b/>
                                <w:sz w:val="28"/>
                                <w:szCs w:val="28"/>
                              </w:rPr>
                            </w:pPr>
                          </w:p>
                          <w:p w14:paraId="13DD4DF8" w14:textId="77777777" w:rsidR="00DE0C93" w:rsidRDefault="00DE0C93" w:rsidP="00DE0C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200AB" id="_x0000_s1029" type="#_x0000_t202" style="position:absolute;left:0;text-align:left;margin-left:269.3pt;margin-top:20.95pt;width:320.5pt;height:167.4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">
                <v:textbox>
                  <w:txbxContent>
                    <w:p w14:paraId="463149AE" w14:textId="77777777" w:rsidR="00DE0C93" w:rsidRPr="003D313D" w:rsidRDefault="00DE0C93" w:rsidP="00DE0C93">
                      <w:pPr>
                        <w:rPr>
                          <w:rFonts w:eastAsia="Times New Roman"/>
                          <w:i/>
                          <w:sz w:val="28"/>
                          <w:szCs w:val="28"/>
                        </w:rPr>
                      </w:pPr>
                      <w:r>
                        <w:rPr>
                          <w:rFonts w:eastAsia="Times New Roman"/>
                          <w:i/>
                          <w:sz w:val="28"/>
                          <w:szCs w:val="28"/>
                        </w:rPr>
                        <w:t>*</w:t>
                      </w:r>
                      <w:r w:rsidRPr="003D313D">
                        <w:rPr>
                          <w:rFonts w:eastAsia="Times New Roman"/>
                          <w:i/>
                          <w:sz w:val="28"/>
                          <w:szCs w:val="28"/>
                        </w:rPr>
                        <w:t>Feminine Hygiene (disposal) containers – to begin, would need to order 1 lid and 1 container (ordered separately)  </w:t>
                      </w:r>
                    </w:p>
                    <w:p w14:paraId="7F0CF67A" w14:textId="77777777" w:rsidR="00BB6FA1" w:rsidRPr="00BB6FA1" w:rsidRDefault="00DE0C93" w:rsidP="00DE0C93">
                      <w:pPr>
                        <w:numPr>
                          <w:ilvl w:val="0"/>
                          <w:numId w:val="34"/>
                        </w:numPr>
                        <w:spacing w:after="0" w:line="240" w:lineRule="auto"/>
                        <w:rPr>
                          <w:rFonts w:eastAsia="Times New Roman"/>
                          <w:b/>
                          <w:sz w:val="28"/>
                          <w:szCs w:val="28"/>
                        </w:rPr>
                      </w:pPr>
                      <w:r w:rsidRPr="003D313D">
                        <w:rPr>
                          <w:rFonts w:eastAsia="Times New Roman"/>
                          <w:b/>
                          <w:sz w:val="28"/>
                          <w:szCs w:val="28"/>
                        </w:rPr>
                        <w:t xml:space="preserve">Clean Contain dispenser-(without lid) – </w:t>
                      </w:r>
                      <w:r w:rsidRPr="003D313D">
                        <w:rPr>
                          <w:rFonts w:eastAsia="Times New Roman"/>
                          <w:sz w:val="28"/>
                          <w:szCs w:val="28"/>
                        </w:rPr>
                        <w:t>General stores part # 612001</w:t>
                      </w:r>
                    </w:p>
                    <w:p w14:paraId="37C139D5" w14:textId="579FF3E1" w:rsidR="00DE0C93" w:rsidRPr="007D3ABE" w:rsidRDefault="00DE0C93" w:rsidP="00BB6FA1">
                      <w:pPr>
                        <w:spacing w:after="0" w:line="240" w:lineRule="auto"/>
                        <w:ind w:left="720"/>
                        <w:rPr>
                          <w:rFonts w:eastAsia="Times New Roman"/>
                          <w:b/>
                        </w:rPr>
                      </w:pPr>
                      <w:r w:rsidRPr="003D313D">
                        <w:rPr>
                          <w:rFonts w:eastAsia="Times New Roman"/>
                          <w:b/>
                          <w:sz w:val="28"/>
                          <w:szCs w:val="28"/>
                        </w:rPr>
                        <w:t xml:space="preserve"> </w:t>
                      </w:r>
                      <w:hyperlink r:id="rId37" w:history="1">
                        <w:r w:rsidR="00642298" w:rsidRPr="007D3ABE">
                          <w:rPr>
                            <w:rStyle w:val="Hyperlink"/>
                            <w:rFonts w:eastAsia="Times New Roman"/>
                            <w:b/>
                          </w:rPr>
                          <w:t>Clean Contain Specs 3.5 Gallon</w:t>
                        </w:r>
                      </w:hyperlink>
                      <w:r w:rsidR="00642298" w:rsidRPr="007D3ABE">
                        <w:rPr>
                          <w:rFonts w:eastAsia="Times New Roman"/>
                          <w:b/>
                        </w:rPr>
                        <w:t xml:space="preserve"> </w:t>
                      </w:r>
                    </w:p>
                    <w:p w14:paraId="0AD476C6" w14:textId="449CD74A" w:rsidR="00DE0C93" w:rsidRPr="00591BA0" w:rsidRDefault="00DE0C93" w:rsidP="00DE0C93">
                      <w:pPr>
                        <w:numPr>
                          <w:ilvl w:val="0"/>
                          <w:numId w:val="34"/>
                        </w:numPr>
                        <w:spacing w:after="0" w:line="240" w:lineRule="auto"/>
                        <w:rPr>
                          <w:rFonts w:eastAsia="Times New Roman"/>
                          <w:b/>
                          <w:sz w:val="28"/>
                          <w:szCs w:val="28"/>
                        </w:rPr>
                      </w:pPr>
                      <w:r w:rsidRPr="003D313D">
                        <w:rPr>
                          <w:rFonts w:eastAsia="Times New Roman"/>
                          <w:b/>
                          <w:sz w:val="28"/>
                          <w:szCs w:val="28"/>
                        </w:rPr>
                        <w:t xml:space="preserve">Clean contain replacement lid </w:t>
                      </w:r>
                      <w:r w:rsidR="001A74A9" w:rsidRPr="003D313D">
                        <w:rPr>
                          <w:rFonts w:eastAsia="Times New Roman"/>
                          <w:b/>
                          <w:sz w:val="28"/>
                          <w:szCs w:val="28"/>
                        </w:rPr>
                        <w:t>- General</w:t>
                      </w:r>
                      <w:r w:rsidRPr="003D313D">
                        <w:rPr>
                          <w:rFonts w:eastAsia="Times New Roman"/>
                          <w:sz w:val="28"/>
                          <w:szCs w:val="28"/>
                        </w:rPr>
                        <w:t xml:space="preserve"> stores part # 612002 </w:t>
                      </w:r>
                    </w:p>
                    <w:p w14:paraId="1FBB521C" w14:textId="77777777" w:rsidR="00591BA0" w:rsidRPr="003D313D" w:rsidRDefault="00591BA0" w:rsidP="00463D0A">
                      <w:pPr>
                        <w:spacing w:after="0" w:line="240" w:lineRule="auto"/>
                        <w:ind w:left="720"/>
                        <w:rPr>
                          <w:rFonts w:eastAsia="Times New Roman"/>
                          <w:b/>
                          <w:sz w:val="28"/>
                          <w:szCs w:val="28"/>
                        </w:rPr>
                      </w:pPr>
                    </w:p>
                    <w:p w14:paraId="13DD4DF8" w14:textId="77777777" w:rsidR="00DE0C93" w:rsidRDefault="00DE0C93" w:rsidP="00DE0C93"/>
                  </w:txbxContent>
                </v:textbox>
                <w10:wrap type="square" anchorx="margin"/>
              </v:shape>
            </w:pict>
          </mc:Fallback>
        </mc:AlternateContent>
      </w:r>
      <w:r>
        <w:rPr>
          <w:noProof/>
        </w:rPr>
        <w:drawing>
          <wp:inline distT="0" distB="0" distL="0" distR="0" wp14:anchorId="7B06BFF8" wp14:editId="4CFF94A3">
            <wp:extent cx="1047750" cy="2355850"/>
            <wp:effectExtent l="0" t="0" r="0" b="6350"/>
            <wp:docPr id="3" name="Picture 3" descr="Sl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rs"/>
                    <pic:cNvPicPr>
                      <a:picLocks noChangeAspect="1" noChangeArrowheads="1"/>
                    </pic:cNvPicPr>
                  </pic:nvPicPr>
                  <pic:blipFill rotWithShape="1">
                    <a:blip r:embed="rId38">
                      <a:extLst>
                        <a:ext uri="{28A0092B-C50C-407E-A947-70E740481C1C}">
                          <a14:useLocalDpi xmlns:a14="http://schemas.microsoft.com/office/drawing/2010/main" val="0"/>
                        </a:ext>
                      </a:extLst>
                    </a:blip>
                    <a:srcRect l="63333" b="17556"/>
                    <a:stretch/>
                  </pic:blipFill>
                  <pic:spPr bwMode="auto">
                    <a:xfrm>
                      <a:off x="0" y="0"/>
                      <a:ext cx="1047750" cy="2355850"/>
                    </a:xfrm>
                    <a:prstGeom prst="rect">
                      <a:avLst/>
                    </a:prstGeom>
                    <a:noFill/>
                    <a:ln>
                      <a:noFill/>
                    </a:ln>
                    <a:extLst>
                      <a:ext uri="{53640926-AAD7-44D8-BBD7-CCE9431645EC}">
                        <a14:shadowObscured xmlns:a14="http://schemas.microsoft.com/office/drawing/2010/main"/>
                      </a:ext>
                    </a:extLst>
                  </pic:spPr>
                </pic:pic>
              </a:graphicData>
            </a:graphic>
          </wp:inline>
        </w:drawing>
      </w:r>
    </w:p>
    <w:p w14:paraId="7270C109" w14:textId="77777777" w:rsidR="00DE0C93" w:rsidRDefault="00DE0C93" w:rsidP="00DE0C93"/>
    <w:p w14:paraId="6AAA5D98" w14:textId="77777777" w:rsidR="00DE0C93" w:rsidRDefault="00DE0C93" w:rsidP="00DE0C93"/>
    <w:p w14:paraId="78E5C7E5" w14:textId="6BF9C650" w:rsidR="2DAB1E35" w:rsidRPr="00015DF6" w:rsidRDefault="00015DF6" w:rsidP="00015DF6">
      <w:pPr>
        <w:spacing w:after="0" w:line="240" w:lineRule="auto"/>
        <w:ind w:left="360"/>
        <w:rPr>
          <w:rFonts w:eastAsiaTheme="minorEastAsia"/>
          <w:sz w:val="24"/>
          <w:szCs w:val="24"/>
        </w:rPr>
      </w:pPr>
      <w:r>
        <w:rPr>
          <w:noProof/>
        </w:rPr>
        <mc:AlternateContent>
          <mc:Choice Requires="wps">
            <w:drawing>
              <wp:anchor distT="45720" distB="45720" distL="114300" distR="114300" simplePos="0" relativeHeight="251660292" behindDoc="0" locked="0" layoutInCell="1" allowOverlap="1" wp14:anchorId="11C468EF" wp14:editId="111F5149">
                <wp:simplePos x="0" y="0"/>
                <wp:positionH relativeFrom="column">
                  <wp:posOffset>2107565</wp:posOffset>
                </wp:positionH>
                <wp:positionV relativeFrom="paragraph">
                  <wp:posOffset>92075</wp:posOffset>
                </wp:positionV>
                <wp:extent cx="3710305" cy="1296670"/>
                <wp:effectExtent l="0" t="0" r="2349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305" cy="1296670"/>
                        </a:xfrm>
                        <a:prstGeom prst="rect">
                          <a:avLst/>
                        </a:prstGeom>
                        <a:solidFill>
                          <a:srgbClr val="FFFFFF"/>
                        </a:solidFill>
                        <a:ln w="9525">
                          <a:solidFill>
                            <a:srgbClr val="000000"/>
                          </a:solidFill>
                          <a:miter lim="800000"/>
                          <a:headEnd/>
                          <a:tailEnd/>
                        </a:ln>
                      </wps:spPr>
                      <wps:txbx>
                        <w:txbxContent>
                          <w:p w14:paraId="489FF3B5" w14:textId="77777777" w:rsidR="00015DF6" w:rsidRPr="00015DF6" w:rsidRDefault="00015DF6" w:rsidP="00015DF6">
                            <w:pPr>
                              <w:pStyle w:val="ListParagraph"/>
                              <w:numPr>
                                <w:ilvl w:val="0"/>
                                <w:numId w:val="43"/>
                              </w:numPr>
                              <w:spacing w:after="0" w:line="240" w:lineRule="auto"/>
                              <w:rPr>
                                <w:rFonts w:eastAsiaTheme="minorEastAsia"/>
                                <w:sz w:val="24"/>
                                <w:szCs w:val="24"/>
                              </w:rPr>
                            </w:pPr>
                            <w:r w:rsidRPr="00015DF6">
                              <w:rPr>
                                <w:rFonts w:eastAsia="Times New Roman"/>
                                <w:sz w:val="24"/>
                                <w:szCs w:val="24"/>
                              </w:rPr>
                              <w:t xml:space="preserve">Sanitary napkin/tampon dispenser with Free Dispense mechanism </w:t>
                            </w:r>
                          </w:p>
                          <w:p w14:paraId="22E62D5C" w14:textId="025E17A7" w:rsidR="00015DF6" w:rsidRPr="00463D0A" w:rsidRDefault="00015DF6" w:rsidP="00015DF6">
                            <w:pPr>
                              <w:pStyle w:val="ListParagraph"/>
                              <w:numPr>
                                <w:ilvl w:val="0"/>
                                <w:numId w:val="43"/>
                              </w:numPr>
                              <w:spacing w:after="0" w:line="240" w:lineRule="auto"/>
                              <w:rPr>
                                <w:rFonts w:eastAsiaTheme="minorEastAsia"/>
                                <w:sz w:val="24"/>
                                <w:szCs w:val="24"/>
                              </w:rPr>
                            </w:pPr>
                            <w:r w:rsidRPr="00015DF6">
                              <w:rPr>
                                <w:rFonts w:eastAsia="Times New Roman"/>
                                <w:sz w:val="24"/>
                                <w:szCs w:val="24"/>
                              </w:rPr>
                              <w:t>Dual napkin and tampon dispenser – See Table 1 above</w:t>
                            </w:r>
                          </w:p>
                          <w:p w14:paraId="518EC79C" w14:textId="77777777" w:rsidR="00463D0A" w:rsidRDefault="003E6AAC" w:rsidP="00463D0A">
                            <w:pPr>
                              <w:pStyle w:val="ListParagraph"/>
                              <w:numPr>
                                <w:ilvl w:val="0"/>
                                <w:numId w:val="43"/>
                              </w:numPr>
                            </w:pPr>
                            <w:hyperlink r:id="rId39" w:history="1">
                              <w:proofErr w:type="spellStart"/>
                              <w:r w:rsidR="00463D0A">
                                <w:rPr>
                                  <w:rStyle w:val="Hyperlink"/>
                                </w:rPr>
                                <w:t>Hospeco</w:t>
                              </w:r>
                              <w:proofErr w:type="spellEnd"/>
                              <w:r w:rsidR="00463D0A">
                                <w:rPr>
                                  <w:rStyle w:val="Hyperlink"/>
                                </w:rPr>
                                <w:t xml:space="preserve"> </w:t>
                              </w:r>
                              <w:proofErr w:type="spellStart"/>
                              <w:r w:rsidR="00463D0A">
                                <w:rPr>
                                  <w:rStyle w:val="Hyperlink"/>
                                </w:rPr>
                                <w:t>Evogen</w:t>
                              </w:r>
                              <w:proofErr w:type="spellEnd"/>
                              <w:r w:rsidR="00463D0A">
                                <w:rPr>
                                  <w:rStyle w:val="Hyperlink"/>
                                </w:rPr>
                                <w:t xml:space="preserve"> Dual Feminine Hygiene Dispenser </w:t>
                              </w:r>
                            </w:hyperlink>
                            <w:r w:rsidR="00463D0A">
                              <w:t> </w:t>
                            </w:r>
                          </w:p>
                          <w:p w14:paraId="5BC56A83" w14:textId="77777777" w:rsidR="00463D0A" w:rsidRDefault="003E6AAC" w:rsidP="00463D0A">
                            <w:pPr>
                              <w:pStyle w:val="ListParagraph"/>
                              <w:numPr>
                                <w:ilvl w:val="0"/>
                                <w:numId w:val="43"/>
                              </w:numPr>
                            </w:pPr>
                            <w:hyperlink r:id="rId40" w:history="1">
                              <w:proofErr w:type="spellStart"/>
                              <w:r w:rsidR="00463D0A">
                                <w:rPr>
                                  <w:rStyle w:val="Hyperlink"/>
                                </w:rPr>
                                <w:t>Hospeco</w:t>
                              </w:r>
                              <w:proofErr w:type="spellEnd"/>
                              <w:r w:rsidR="00463D0A">
                                <w:rPr>
                                  <w:rStyle w:val="Hyperlink"/>
                                </w:rPr>
                                <w:t xml:space="preserve"> </w:t>
                              </w:r>
                              <w:proofErr w:type="spellStart"/>
                              <w:r w:rsidR="00463D0A">
                                <w:rPr>
                                  <w:rStyle w:val="Hyperlink"/>
                                </w:rPr>
                                <w:t>Evogen</w:t>
                              </w:r>
                              <w:proofErr w:type="spellEnd"/>
                              <w:r w:rsidR="00463D0A">
                                <w:rPr>
                                  <w:rStyle w:val="Hyperlink"/>
                                </w:rPr>
                                <w:t xml:space="preserve"> Spec Sheet</w:t>
                              </w:r>
                            </w:hyperlink>
                            <w:r w:rsidR="00463D0A">
                              <w:t xml:space="preserve"> </w:t>
                            </w:r>
                          </w:p>
                          <w:p w14:paraId="4DFD9ABC" w14:textId="77777777" w:rsidR="00463D0A" w:rsidRPr="00015DF6" w:rsidRDefault="00463D0A" w:rsidP="00463D0A">
                            <w:pPr>
                              <w:pStyle w:val="ListParagraph"/>
                              <w:spacing w:after="0" w:line="240" w:lineRule="auto"/>
                              <w:rPr>
                                <w:rFonts w:eastAsiaTheme="minorEastAsia"/>
                                <w:sz w:val="24"/>
                                <w:szCs w:val="24"/>
                              </w:rPr>
                            </w:pPr>
                          </w:p>
                          <w:p w14:paraId="7499DC83" w14:textId="429F23F8" w:rsidR="00015DF6" w:rsidRDefault="00015D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468EF" id="_x0000_s1030" type="#_x0000_t202" style="position:absolute;left:0;text-align:left;margin-left:165.95pt;margin-top:7.25pt;width:292.15pt;height:102.1pt;z-index:2516602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huKAIAAEw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">
                <v:textbox>
                  <w:txbxContent>
                    <w:p w14:paraId="489FF3B5" w14:textId="77777777" w:rsidR="00015DF6" w:rsidRPr="00015DF6" w:rsidRDefault="00015DF6" w:rsidP="00015DF6">
                      <w:pPr>
                        <w:pStyle w:val="ListParagraph"/>
                        <w:numPr>
                          <w:ilvl w:val="0"/>
                          <w:numId w:val="43"/>
                        </w:numPr>
                        <w:spacing w:after="0" w:line="240" w:lineRule="auto"/>
                        <w:rPr>
                          <w:rFonts w:eastAsiaTheme="minorEastAsia"/>
                          <w:sz w:val="24"/>
                          <w:szCs w:val="24"/>
                        </w:rPr>
                      </w:pPr>
                      <w:r w:rsidRPr="00015DF6">
                        <w:rPr>
                          <w:rFonts w:eastAsia="Times New Roman"/>
                          <w:sz w:val="24"/>
                          <w:szCs w:val="24"/>
                        </w:rPr>
                        <w:t xml:space="preserve">Sanitary napkin/tampon dispenser with Free Dispense mechanism </w:t>
                      </w:r>
                    </w:p>
                    <w:p w14:paraId="22E62D5C" w14:textId="025E17A7" w:rsidR="00015DF6" w:rsidRPr="00463D0A" w:rsidRDefault="00015DF6" w:rsidP="00015DF6">
                      <w:pPr>
                        <w:pStyle w:val="ListParagraph"/>
                        <w:numPr>
                          <w:ilvl w:val="0"/>
                          <w:numId w:val="43"/>
                        </w:numPr>
                        <w:spacing w:after="0" w:line="240" w:lineRule="auto"/>
                        <w:rPr>
                          <w:rFonts w:eastAsiaTheme="minorEastAsia"/>
                          <w:sz w:val="24"/>
                          <w:szCs w:val="24"/>
                        </w:rPr>
                      </w:pPr>
                      <w:r w:rsidRPr="00015DF6">
                        <w:rPr>
                          <w:rFonts w:eastAsia="Times New Roman"/>
                          <w:sz w:val="24"/>
                          <w:szCs w:val="24"/>
                        </w:rPr>
                        <w:t>Dual napkin and tampon dispenser – See Table 1 above</w:t>
                      </w:r>
                    </w:p>
                    <w:p w14:paraId="518EC79C" w14:textId="77777777" w:rsidR="00463D0A" w:rsidRDefault="00B46B00" w:rsidP="00463D0A">
                      <w:pPr>
                        <w:pStyle w:val="ListParagraph"/>
                        <w:numPr>
                          <w:ilvl w:val="0"/>
                          <w:numId w:val="43"/>
                        </w:numPr>
                      </w:pPr>
                      <w:hyperlink r:id="rId41" w:history="1">
                        <w:proofErr w:type="spellStart"/>
                        <w:r w:rsidR="00463D0A">
                          <w:rPr>
                            <w:rStyle w:val="Hyperlink"/>
                          </w:rPr>
                          <w:t>Hospeco</w:t>
                        </w:r>
                        <w:proofErr w:type="spellEnd"/>
                        <w:r w:rsidR="00463D0A">
                          <w:rPr>
                            <w:rStyle w:val="Hyperlink"/>
                          </w:rPr>
                          <w:t xml:space="preserve"> </w:t>
                        </w:r>
                        <w:proofErr w:type="spellStart"/>
                        <w:r w:rsidR="00463D0A">
                          <w:rPr>
                            <w:rStyle w:val="Hyperlink"/>
                          </w:rPr>
                          <w:t>Evogen</w:t>
                        </w:r>
                        <w:proofErr w:type="spellEnd"/>
                        <w:r w:rsidR="00463D0A">
                          <w:rPr>
                            <w:rStyle w:val="Hyperlink"/>
                          </w:rPr>
                          <w:t xml:space="preserve"> Dual Feminine Hygiene Dispenser </w:t>
                        </w:r>
                      </w:hyperlink>
                      <w:r w:rsidR="00463D0A">
                        <w:t> </w:t>
                      </w:r>
                    </w:p>
                    <w:p w14:paraId="5BC56A83" w14:textId="77777777" w:rsidR="00463D0A" w:rsidRDefault="00B46B00" w:rsidP="00463D0A">
                      <w:pPr>
                        <w:pStyle w:val="ListParagraph"/>
                        <w:numPr>
                          <w:ilvl w:val="0"/>
                          <w:numId w:val="43"/>
                        </w:numPr>
                      </w:pPr>
                      <w:hyperlink r:id="rId42" w:history="1">
                        <w:proofErr w:type="spellStart"/>
                        <w:r w:rsidR="00463D0A">
                          <w:rPr>
                            <w:rStyle w:val="Hyperlink"/>
                          </w:rPr>
                          <w:t>Hospeco</w:t>
                        </w:r>
                        <w:proofErr w:type="spellEnd"/>
                        <w:r w:rsidR="00463D0A">
                          <w:rPr>
                            <w:rStyle w:val="Hyperlink"/>
                          </w:rPr>
                          <w:t xml:space="preserve"> </w:t>
                        </w:r>
                        <w:proofErr w:type="spellStart"/>
                        <w:r w:rsidR="00463D0A">
                          <w:rPr>
                            <w:rStyle w:val="Hyperlink"/>
                          </w:rPr>
                          <w:t>Evogen</w:t>
                        </w:r>
                        <w:proofErr w:type="spellEnd"/>
                        <w:r w:rsidR="00463D0A">
                          <w:rPr>
                            <w:rStyle w:val="Hyperlink"/>
                          </w:rPr>
                          <w:t xml:space="preserve"> Spec Sheet</w:t>
                        </w:r>
                      </w:hyperlink>
                      <w:r w:rsidR="00463D0A">
                        <w:t xml:space="preserve"> </w:t>
                      </w:r>
                    </w:p>
                    <w:p w14:paraId="4DFD9ABC" w14:textId="77777777" w:rsidR="00463D0A" w:rsidRPr="00015DF6" w:rsidRDefault="00463D0A" w:rsidP="00463D0A">
                      <w:pPr>
                        <w:pStyle w:val="ListParagraph"/>
                        <w:spacing w:after="0" w:line="240" w:lineRule="auto"/>
                        <w:rPr>
                          <w:rFonts w:eastAsiaTheme="minorEastAsia"/>
                          <w:sz w:val="24"/>
                          <w:szCs w:val="24"/>
                        </w:rPr>
                      </w:pPr>
                    </w:p>
                    <w:p w14:paraId="7499DC83" w14:textId="429F23F8" w:rsidR="00015DF6" w:rsidRDefault="00015DF6"/>
                  </w:txbxContent>
                </v:textbox>
                <w10:wrap type="square"/>
              </v:shape>
            </w:pict>
          </mc:Fallback>
        </mc:AlternateContent>
      </w:r>
      <w:r w:rsidR="1007170B">
        <w:rPr>
          <w:noProof/>
        </w:rPr>
        <w:drawing>
          <wp:inline distT="0" distB="0" distL="0" distR="0" wp14:anchorId="1AB9D0E6" wp14:editId="1860934D">
            <wp:extent cx="1578429" cy="1578429"/>
            <wp:effectExtent l="0" t="0" r="3175" b="3175"/>
            <wp:docPr id="1010169602" name="Picture 1010169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585145" cy="1585145"/>
                    </a:xfrm>
                    <a:prstGeom prst="rect">
                      <a:avLst/>
                    </a:prstGeom>
                  </pic:spPr>
                </pic:pic>
              </a:graphicData>
            </a:graphic>
          </wp:inline>
        </w:drawing>
      </w:r>
    </w:p>
    <w:p w14:paraId="7D9CDEEB" w14:textId="5BBA0D8F" w:rsidR="2DAB1E35" w:rsidRDefault="2DAB1E35" w:rsidP="2DAB1E35">
      <w:pPr>
        <w:spacing w:after="0" w:line="240" w:lineRule="auto"/>
        <w:rPr>
          <w:rFonts w:eastAsia="Times New Roman"/>
          <w:sz w:val="24"/>
          <w:szCs w:val="24"/>
        </w:rPr>
      </w:pPr>
    </w:p>
    <w:p w14:paraId="1C935E4E" w14:textId="0C451484" w:rsidR="2DAB1E35" w:rsidRDefault="2DAB1E35" w:rsidP="2DAB1E35">
      <w:pPr>
        <w:spacing w:after="0" w:line="240" w:lineRule="auto"/>
        <w:rPr>
          <w:rFonts w:eastAsia="Times New Roman"/>
          <w:sz w:val="24"/>
          <w:szCs w:val="24"/>
        </w:rPr>
      </w:pPr>
    </w:p>
    <w:p w14:paraId="13074B24" w14:textId="77777777" w:rsidR="00015DF6" w:rsidRDefault="00015DF6" w:rsidP="2DAB1E35">
      <w:pPr>
        <w:spacing w:after="0" w:line="240" w:lineRule="auto"/>
        <w:rPr>
          <w:noProof/>
        </w:rPr>
      </w:pPr>
    </w:p>
    <w:p w14:paraId="6AC4D894" w14:textId="77777777" w:rsidR="00015DF6" w:rsidRDefault="00015DF6" w:rsidP="2DAB1E35">
      <w:pPr>
        <w:spacing w:after="0" w:line="240" w:lineRule="auto"/>
        <w:rPr>
          <w:noProof/>
        </w:rPr>
      </w:pPr>
    </w:p>
    <w:p w14:paraId="7FACECD6" w14:textId="77777777" w:rsidR="00015DF6" w:rsidRDefault="00015DF6" w:rsidP="2DAB1E35">
      <w:pPr>
        <w:spacing w:after="0" w:line="240" w:lineRule="auto"/>
        <w:rPr>
          <w:noProof/>
        </w:rPr>
      </w:pPr>
    </w:p>
    <w:p w14:paraId="2911A37C" w14:textId="77777777" w:rsidR="00015DF6" w:rsidRDefault="00015DF6" w:rsidP="2DAB1E35">
      <w:pPr>
        <w:spacing w:after="0" w:line="240" w:lineRule="auto"/>
        <w:rPr>
          <w:noProof/>
        </w:rPr>
      </w:pPr>
    </w:p>
    <w:p w14:paraId="012666C1" w14:textId="77777777" w:rsidR="00015DF6" w:rsidRDefault="00015DF6" w:rsidP="2DAB1E35">
      <w:pPr>
        <w:spacing w:after="0" w:line="240" w:lineRule="auto"/>
        <w:rPr>
          <w:noProof/>
        </w:rPr>
      </w:pPr>
    </w:p>
    <w:p w14:paraId="7F64C1A4" w14:textId="77777777" w:rsidR="00015DF6" w:rsidRDefault="00015DF6" w:rsidP="2DAB1E35">
      <w:pPr>
        <w:spacing w:after="0" w:line="240" w:lineRule="auto"/>
        <w:rPr>
          <w:noProof/>
        </w:rPr>
      </w:pPr>
    </w:p>
    <w:p w14:paraId="7141D129" w14:textId="77777777" w:rsidR="00015DF6" w:rsidRDefault="00015DF6" w:rsidP="2DAB1E35">
      <w:pPr>
        <w:spacing w:after="0" w:line="240" w:lineRule="auto"/>
        <w:rPr>
          <w:noProof/>
        </w:rPr>
      </w:pPr>
    </w:p>
    <w:p w14:paraId="3BED35DC" w14:textId="77777777" w:rsidR="00015DF6" w:rsidRDefault="00015DF6" w:rsidP="2DAB1E35">
      <w:pPr>
        <w:spacing w:after="0" w:line="240" w:lineRule="auto"/>
        <w:rPr>
          <w:noProof/>
        </w:rPr>
      </w:pPr>
    </w:p>
    <w:p w14:paraId="012329C8" w14:textId="77777777" w:rsidR="00015DF6" w:rsidRDefault="00015DF6" w:rsidP="2DAB1E35">
      <w:pPr>
        <w:spacing w:after="0" w:line="240" w:lineRule="auto"/>
        <w:rPr>
          <w:noProof/>
        </w:rPr>
      </w:pPr>
    </w:p>
    <w:p w14:paraId="4064F23D" w14:textId="77777777" w:rsidR="00015DF6" w:rsidRDefault="00015DF6" w:rsidP="2DAB1E35">
      <w:pPr>
        <w:spacing w:after="0" w:line="240" w:lineRule="auto"/>
        <w:rPr>
          <w:noProof/>
        </w:rPr>
      </w:pPr>
    </w:p>
    <w:p w14:paraId="5B7604FA" w14:textId="77777777" w:rsidR="00015DF6" w:rsidRDefault="00015DF6" w:rsidP="2DAB1E35">
      <w:pPr>
        <w:spacing w:after="0" w:line="240" w:lineRule="auto"/>
        <w:rPr>
          <w:noProof/>
        </w:rPr>
      </w:pPr>
    </w:p>
    <w:p w14:paraId="658AA3C8" w14:textId="77777777" w:rsidR="00015DF6" w:rsidRDefault="00015DF6" w:rsidP="2DAB1E35">
      <w:pPr>
        <w:spacing w:after="0" w:line="240" w:lineRule="auto"/>
        <w:rPr>
          <w:noProof/>
        </w:rPr>
      </w:pPr>
    </w:p>
    <w:p w14:paraId="0A3E2E72" w14:textId="77777777" w:rsidR="00015DF6" w:rsidRDefault="00015DF6" w:rsidP="2DAB1E35">
      <w:pPr>
        <w:spacing w:after="0" w:line="240" w:lineRule="auto"/>
        <w:rPr>
          <w:noProof/>
        </w:rPr>
      </w:pPr>
    </w:p>
    <w:p w14:paraId="2464CEEB" w14:textId="77777777" w:rsidR="00015DF6" w:rsidRDefault="00015DF6" w:rsidP="2DAB1E35">
      <w:pPr>
        <w:spacing w:after="0" w:line="240" w:lineRule="auto"/>
        <w:rPr>
          <w:noProof/>
        </w:rPr>
      </w:pPr>
    </w:p>
    <w:p w14:paraId="4B47C296" w14:textId="77777777" w:rsidR="00015DF6" w:rsidRDefault="00015DF6" w:rsidP="2DAB1E35">
      <w:pPr>
        <w:spacing w:after="0" w:line="240" w:lineRule="auto"/>
        <w:rPr>
          <w:noProof/>
        </w:rPr>
      </w:pPr>
    </w:p>
    <w:p w14:paraId="3E0BB96D" w14:textId="77777777" w:rsidR="007D3ABE" w:rsidRDefault="007D3ABE" w:rsidP="2DAB1E35">
      <w:pPr>
        <w:spacing w:after="0" w:line="240" w:lineRule="auto"/>
        <w:rPr>
          <w:rFonts w:eastAsia="Times New Roman"/>
          <w:b/>
          <w:sz w:val="32"/>
          <w:szCs w:val="32"/>
          <w:u w:val="single"/>
        </w:rPr>
      </w:pPr>
    </w:p>
    <w:p w14:paraId="2AA995C5" w14:textId="4CF0697D" w:rsidR="3EC2A6F1" w:rsidRPr="00582AB2" w:rsidRDefault="00015DF6" w:rsidP="2DAB1E35">
      <w:pPr>
        <w:spacing w:after="0" w:line="240" w:lineRule="auto"/>
        <w:rPr>
          <w:rFonts w:eastAsia="Times New Roman"/>
          <w:b/>
          <w:sz w:val="32"/>
          <w:szCs w:val="32"/>
          <w:u w:val="single"/>
        </w:rPr>
      </w:pPr>
      <w:r w:rsidRPr="00582AB2">
        <w:rPr>
          <w:rFonts w:eastAsia="Times New Roman"/>
          <w:b/>
          <w:sz w:val="32"/>
          <w:szCs w:val="32"/>
          <w:u w:val="single"/>
        </w:rPr>
        <w:t>Finishes</w:t>
      </w:r>
    </w:p>
    <w:p w14:paraId="62EC08F5" w14:textId="3136C28F" w:rsidR="2DAB1E35" w:rsidRPr="00015DF6" w:rsidRDefault="00582AB2" w:rsidP="2DAB1E35">
      <w:pPr>
        <w:spacing w:after="0" w:line="240" w:lineRule="auto"/>
        <w:rPr>
          <w:rFonts w:eastAsia="Times New Roman"/>
          <w:b/>
          <w:bCs/>
          <w:sz w:val="24"/>
          <w:szCs w:val="24"/>
        </w:rPr>
      </w:pPr>
      <w:r>
        <w:rPr>
          <w:noProof/>
        </w:rPr>
        <w:drawing>
          <wp:inline distT="0" distB="0" distL="0" distR="0" wp14:anchorId="1CD2C337" wp14:editId="5C97D199">
            <wp:extent cx="4572000" cy="1743075"/>
            <wp:effectExtent l="0" t="0" r="0" b="0"/>
            <wp:docPr id="1843017795" name="Picture 184301779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017795" name="Picture 1843017795" descr="Graphical user interface, text, application, email&#10;&#10;Description automatically generated"/>
                    <pic:cNvPicPr/>
                  </pic:nvPicPr>
                  <pic:blipFill>
                    <a:blip r:embed="rId44">
                      <a:extLst>
                        <a:ext uri="{28A0092B-C50C-407E-A947-70E740481C1C}">
                          <a14:useLocalDpi xmlns:a14="http://schemas.microsoft.com/office/drawing/2010/main" val="0"/>
                        </a:ext>
                      </a:extLst>
                    </a:blip>
                    <a:stretch>
                      <a:fillRect/>
                    </a:stretch>
                  </pic:blipFill>
                  <pic:spPr>
                    <a:xfrm>
                      <a:off x="0" y="0"/>
                      <a:ext cx="4572000" cy="1743075"/>
                    </a:xfrm>
                    <a:prstGeom prst="rect">
                      <a:avLst/>
                    </a:prstGeom>
                  </pic:spPr>
                </pic:pic>
              </a:graphicData>
            </a:graphic>
          </wp:inline>
        </w:drawing>
      </w:r>
    </w:p>
    <w:p w14:paraId="5A1F0222" w14:textId="1E74B4C9" w:rsidR="2DAB1E35" w:rsidRDefault="2DAB1E35" w:rsidP="2DAB1E35">
      <w:pPr>
        <w:spacing w:after="0" w:line="240" w:lineRule="auto"/>
        <w:rPr>
          <w:rFonts w:eastAsia="Times New Roman"/>
          <w:sz w:val="24"/>
          <w:szCs w:val="24"/>
        </w:rPr>
      </w:pPr>
    </w:p>
    <w:p w14:paraId="5D18F857" w14:textId="2844EAD8" w:rsidR="2DAB1E35" w:rsidRDefault="2DAB1E35" w:rsidP="2DAB1E35">
      <w:pPr>
        <w:spacing w:after="0" w:line="240" w:lineRule="auto"/>
        <w:rPr>
          <w:rFonts w:eastAsia="Times New Roman"/>
          <w:sz w:val="24"/>
          <w:szCs w:val="24"/>
        </w:rPr>
      </w:pPr>
    </w:p>
    <w:p w14:paraId="1D563872" w14:textId="76266F19" w:rsidR="2DAB1E35" w:rsidRDefault="2DAB1E35" w:rsidP="2DAB1E35">
      <w:pPr>
        <w:spacing w:after="0" w:line="240" w:lineRule="auto"/>
        <w:rPr>
          <w:rFonts w:eastAsia="Times New Roman"/>
          <w:sz w:val="24"/>
          <w:szCs w:val="24"/>
        </w:rPr>
      </w:pPr>
    </w:p>
    <w:p w14:paraId="2402844C" w14:textId="5E924425" w:rsidR="2DAB1E35" w:rsidRDefault="2DAB1E35" w:rsidP="2DAB1E35">
      <w:pPr>
        <w:spacing w:after="0" w:line="240" w:lineRule="auto"/>
        <w:rPr>
          <w:rFonts w:eastAsia="Times New Roman"/>
          <w:sz w:val="24"/>
          <w:szCs w:val="24"/>
        </w:rPr>
      </w:pPr>
    </w:p>
    <w:p w14:paraId="46E5F196" w14:textId="77777777" w:rsidR="00DE0C93" w:rsidRDefault="00DE0C93" w:rsidP="0085437B">
      <w:pPr>
        <w:pStyle w:val="Default"/>
        <w:rPr>
          <w:sz w:val="20"/>
          <w:szCs w:val="20"/>
        </w:rPr>
      </w:pPr>
    </w:p>
    <w:p w14:paraId="7D3171FA" w14:textId="77777777" w:rsidR="00500656" w:rsidRDefault="00500656"/>
    <w:sectPr w:rsidR="00500656" w:rsidSect="00286F34">
      <w:headerReference w:type="default" r:id="rId45"/>
      <w:footerReference w:type="default" r:id="rId46"/>
      <w:pgSz w:w="12240" w:h="16340"/>
      <w:pgMar w:top="1873" w:right="981" w:bottom="1440" w:left="12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89C7" w14:textId="77777777" w:rsidR="00B46B00" w:rsidRDefault="00B46B00" w:rsidP="001005A4">
      <w:pPr>
        <w:spacing w:after="0" w:line="240" w:lineRule="auto"/>
      </w:pPr>
      <w:r>
        <w:separator/>
      </w:r>
    </w:p>
  </w:endnote>
  <w:endnote w:type="continuationSeparator" w:id="0">
    <w:p w14:paraId="3AC56A17" w14:textId="77777777" w:rsidR="00B46B00" w:rsidRDefault="00B46B00" w:rsidP="001005A4">
      <w:pPr>
        <w:spacing w:after="0" w:line="240" w:lineRule="auto"/>
      </w:pPr>
      <w:r>
        <w:continuationSeparator/>
      </w:r>
    </w:p>
  </w:endnote>
  <w:endnote w:type="continuationNotice" w:id="1">
    <w:p w14:paraId="56FA1548" w14:textId="77777777" w:rsidR="00B46B00" w:rsidRDefault="00B46B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Roboto">
    <w:altName w:val="Roboto"/>
    <w:panose1 w:val="02000000000000000000"/>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435760"/>
      <w:docPartObj>
        <w:docPartGallery w:val="Page Numbers (Bottom of Page)"/>
        <w:docPartUnique/>
      </w:docPartObj>
    </w:sdtPr>
    <w:sdtEndPr>
      <w:rPr>
        <w:noProof/>
      </w:rPr>
    </w:sdtEndPr>
    <w:sdtContent>
      <w:p w14:paraId="777D7DDD" w14:textId="0A2ADA82" w:rsidR="00B32B31" w:rsidRDefault="00B32B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A9CC45" w14:textId="36FF3413" w:rsidR="001C6FF9" w:rsidRDefault="001C6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3398" w14:textId="77777777" w:rsidR="00B46B00" w:rsidRDefault="00B46B00" w:rsidP="001005A4">
      <w:pPr>
        <w:spacing w:after="0" w:line="240" w:lineRule="auto"/>
      </w:pPr>
      <w:r>
        <w:separator/>
      </w:r>
    </w:p>
  </w:footnote>
  <w:footnote w:type="continuationSeparator" w:id="0">
    <w:p w14:paraId="2027FB86" w14:textId="77777777" w:rsidR="00B46B00" w:rsidRDefault="00B46B00" w:rsidP="001005A4">
      <w:pPr>
        <w:spacing w:after="0" w:line="240" w:lineRule="auto"/>
      </w:pPr>
      <w:r>
        <w:continuationSeparator/>
      </w:r>
    </w:p>
  </w:footnote>
  <w:footnote w:type="continuationNotice" w:id="1">
    <w:p w14:paraId="5F9A65F5" w14:textId="77777777" w:rsidR="00B46B00" w:rsidRDefault="00B46B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010F" w14:textId="17936C17" w:rsidR="001005A4" w:rsidRDefault="001005A4" w:rsidP="001005A4">
    <w:pPr>
      <w:pStyle w:val="Header"/>
      <w:jc w:val="center"/>
    </w:pPr>
    <w:r>
      <w:t>Penn State University Custodial Design Standards</w:t>
    </w:r>
  </w:p>
  <w:p w14:paraId="0DA6601C" w14:textId="5B44FC78" w:rsidR="001005A4" w:rsidRDefault="001005A4" w:rsidP="001005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8E8"/>
    <w:multiLevelType w:val="hybridMultilevel"/>
    <w:tmpl w:val="7B40B5B4"/>
    <w:lvl w:ilvl="0" w:tplc="E32A4824">
      <w:start w:val="1"/>
      <w:numFmt w:val="decimal"/>
      <w:lvlText w:val="%1."/>
      <w:lvlJc w:val="left"/>
      <w:pPr>
        <w:tabs>
          <w:tab w:val="num" w:pos="2520"/>
        </w:tabs>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D52E8"/>
    <w:multiLevelType w:val="multilevel"/>
    <w:tmpl w:val="0CFA29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7EB629A"/>
    <w:multiLevelType w:val="hybridMultilevel"/>
    <w:tmpl w:val="0CFA29A2"/>
    <w:lvl w:ilvl="0" w:tplc="60167F86">
      <w:start w:val="1"/>
      <w:numFmt w:val="lowerLetter"/>
      <w:lvlText w:val="%1."/>
      <w:lvlJc w:val="left"/>
      <w:pPr>
        <w:tabs>
          <w:tab w:val="num" w:pos="360"/>
        </w:tabs>
        <w:ind w:left="360" w:hanging="360"/>
      </w:pPr>
    </w:lvl>
    <w:lvl w:ilvl="1" w:tplc="B6567CDE">
      <w:start w:val="1"/>
      <w:numFmt w:val="lowerLetter"/>
      <w:lvlText w:val="%2."/>
      <w:lvlJc w:val="left"/>
      <w:pPr>
        <w:tabs>
          <w:tab w:val="num" w:pos="1080"/>
        </w:tabs>
        <w:ind w:left="1080" w:hanging="360"/>
      </w:pPr>
    </w:lvl>
    <w:lvl w:ilvl="2" w:tplc="DB8AEBE8">
      <w:start w:val="1"/>
      <w:numFmt w:val="lowerRoman"/>
      <w:lvlText w:val="%3."/>
      <w:lvlJc w:val="right"/>
      <w:pPr>
        <w:tabs>
          <w:tab w:val="num" w:pos="1800"/>
        </w:tabs>
        <w:ind w:left="1800" w:hanging="360"/>
      </w:pPr>
    </w:lvl>
    <w:lvl w:ilvl="3" w:tplc="E32A4824">
      <w:start w:val="1"/>
      <w:numFmt w:val="decimal"/>
      <w:lvlText w:val="%4."/>
      <w:lvlJc w:val="left"/>
      <w:pPr>
        <w:tabs>
          <w:tab w:val="num" w:pos="2520"/>
        </w:tabs>
        <w:ind w:left="2520" w:hanging="360"/>
      </w:pPr>
    </w:lvl>
    <w:lvl w:ilvl="4" w:tplc="0960FE2E" w:tentative="1">
      <w:start w:val="1"/>
      <w:numFmt w:val="lowerLetter"/>
      <w:lvlText w:val="%5."/>
      <w:lvlJc w:val="left"/>
      <w:pPr>
        <w:tabs>
          <w:tab w:val="num" w:pos="3240"/>
        </w:tabs>
        <w:ind w:left="3240" w:hanging="360"/>
      </w:pPr>
    </w:lvl>
    <w:lvl w:ilvl="5" w:tplc="D9485998" w:tentative="1">
      <w:start w:val="1"/>
      <w:numFmt w:val="lowerLetter"/>
      <w:lvlText w:val="%6."/>
      <w:lvlJc w:val="left"/>
      <w:pPr>
        <w:tabs>
          <w:tab w:val="num" w:pos="3960"/>
        </w:tabs>
        <w:ind w:left="3960" w:hanging="360"/>
      </w:pPr>
    </w:lvl>
    <w:lvl w:ilvl="6" w:tplc="B5282F90" w:tentative="1">
      <w:start w:val="1"/>
      <w:numFmt w:val="lowerLetter"/>
      <w:lvlText w:val="%7."/>
      <w:lvlJc w:val="left"/>
      <w:pPr>
        <w:tabs>
          <w:tab w:val="num" w:pos="4680"/>
        </w:tabs>
        <w:ind w:left="4680" w:hanging="360"/>
      </w:pPr>
    </w:lvl>
    <w:lvl w:ilvl="7" w:tplc="F00C840A" w:tentative="1">
      <w:start w:val="1"/>
      <w:numFmt w:val="lowerLetter"/>
      <w:lvlText w:val="%8."/>
      <w:lvlJc w:val="left"/>
      <w:pPr>
        <w:tabs>
          <w:tab w:val="num" w:pos="5400"/>
        </w:tabs>
        <w:ind w:left="5400" w:hanging="360"/>
      </w:pPr>
    </w:lvl>
    <w:lvl w:ilvl="8" w:tplc="D24C6898" w:tentative="1">
      <w:start w:val="1"/>
      <w:numFmt w:val="lowerLetter"/>
      <w:lvlText w:val="%9."/>
      <w:lvlJc w:val="left"/>
      <w:pPr>
        <w:tabs>
          <w:tab w:val="num" w:pos="6120"/>
        </w:tabs>
        <w:ind w:left="6120" w:hanging="360"/>
      </w:pPr>
    </w:lvl>
  </w:abstractNum>
  <w:abstractNum w:abstractNumId="3" w15:restartNumberingAfterBreak="0">
    <w:nsid w:val="0C280541"/>
    <w:multiLevelType w:val="multilevel"/>
    <w:tmpl w:val="8B941EA6"/>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4" w15:restartNumberingAfterBreak="0">
    <w:nsid w:val="0DF76571"/>
    <w:multiLevelType w:val="multilevel"/>
    <w:tmpl w:val="EC46F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61849"/>
    <w:multiLevelType w:val="hybridMultilevel"/>
    <w:tmpl w:val="A0EE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67CAF"/>
    <w:multiLevelType w:val="multilevel"/>
    <w:tmpl w:val="585C5D2E"/>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1C559DF"/>
    <w:multiLevelType w:val="hybridMultilevel"/>
    <w:tmpl w:val="85767CE6"/>
    <w:lvl w:ilvl="0" w:tplc="CF022186">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B3D25"/>
    <w:multiLevelType w:val="hybridMultilevel"/>
    <w:tmpl w:val="672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821FC"/>
    <w:multiLevelType w:val="hybridMultilevel"/>
    <w:tmpl w:val="0778F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C3013"/>
    <w:multiLevelType w:val="hybridMultilevel"/>
    <w:tmpl w:val="4304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06369"/>
    <w:multiLevelType w:val="multilevel"/>
    <w:tmpl w:val="F454F3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55F6A09"/>
    <w:multiLevelType w:val="multilevel"/>
    <w:tmpl w:val="DDAE0084"/>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6B94A5A"/>
    <w:multiLevelType w:val="hybridMultilevel"/>
    <w:tmpl w:val="3A0A03F4"/>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94516"/>
    <w:multiLevelType w:val="multilevel"/>
    <w:tmpl w:val="94B43366"/>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1234FC5"/>
    <w:multiLevelType w:val="multilevel"/>
    <w:tmpl w:val="1430D2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3980895"/>
    <w:multiLevelType w:val="multilevel"/>
    <w:tmpl w:val="BC209CA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8F718C1"/>
    <w:multiLevelType w:val="hybridMultilevel"/>
    <w:tmpl w:val="188E56AA"/>
    <w:lvl w:ilvl="0" w:tplc="11263CA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55AC8"/>
    <w:multiLevelType w:val="hybridMultilevel"/>
    <w:tmpl w:val="D17A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67BFA"/>
    <w:multiLevelType w:val="hybridMultilevel"/>
    <w:tmpl w:val="E5AEE3C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C71A4"/>
    <w:multiLevelType w:val="hybridMultilevel"/>
    <w:tmpl w:val="C7BC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45F11"/>
    <w:multiLevelType w:val="hybridMultilevel"/>
    <w:tmpl w:val="188E56AA"/>
    <w:lvl w:ilvl="0" w:tplc="11263CA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D7AEF"/>
    <w:multiLevelType w:val="hybridMultilevel"/>
    <w:tmpl w:val="F840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DA65A9"/>
    <w:multiLevelType w:val="multilevel"/>
    <w:tmpl w:val="0CFA29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14E40F5"/>
    <w:multiLevelType w:val="multilevel"/>
    <w:tmpl w:val="6E5A0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7801AE"/>
    <w:multiLevelType w:val="hybridMultilevel"/>
    <w:tmpl w:val="4CBC43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37A93"/>
    <w:multiLevelType w:val="hybridMultilevel"/>
    <w:tmpl w:val="7D34B974"/>
    <w:lvl w:ilvl="0" w:tplc="3EF82F8C">
      <w:start w:val="1"/>
      <w:numFmt w:val="lowerLetter"/>
      <w:lvlText w:val="%1."/>
      <w:lvlJc w:val="left"/>
      <w:pPr>
        <w:ind w:left="720" w:hanging="360"/>
      </w:pPr>
    </w:lvl>
    <w:lvl w:ilvl="1" w:tplc="58FACCD0">
      <w:start w:val="1"/>
      <w:numFmt w:val="lowerLetter"/>
      <w:lvlText w:val="%2."/>
      <w:lvlJc w:val="left"/>
      <w:pPr>
        <w:ind w:left="1440" w:hanging="360"/>
      </w:pPr>
    </w:lvl>
    <w:lvl w:ilvl="2" w:tplc="D6E22C3E">
      <w:start w:val="1"/>
      <w:numFmt w:val="lowerRoman"/>
      <w:lvlText w:val="%3."/>
      <w:lvlJc w:val="right"/>
      <w:pPr>
        <w:ind w:left="2160" w:hanging="180"/>
      </w:pPr>
    </w:lvl>
    <w:lvl w:ilvl="3" w:tplc="BD82BEA0">
      <w:start w:val="1"/>
      <w:numFmt w:val="decimal"/>
      <w:lvlText w:val="%4."/>
      <w:lvlJc w:val="left"/>
      <w:pPr>
        <w:ind w:left="2880" w:hanging="360"/>
      </w:pPr>
    </w:lvl>
    <w:lvl w:ilvl="4" w:tplc="B9D265C8">
      <w:start w:val="1"/>
      <w:numFmt w:val="lowerLetter"/>
      <w:lvlText w:val="%5."/>
      <w:lvlJc w:val="left"/>
      <w:pPr>
        <w:ind w:left="3600" w:hanging="360"/>
      </w:pPr>
    </w:lvl>
    <w:lvl w:ilvl="5" w:tplc="073ABDF8">
      <w:start w:val="1"/>
      <w:numFmt w:val="lowerRoman"/>
      <w:lvlText w:val="%6."/>
      <w:lvlJc w:val="right"/>
      <w:pPr>
        <w:ind w:left="4320" w:hanging="180"/>
      </w:pPr>
    </w:lvl>
    <w:lvl w:ilvl="6" w:tplc="76D8DF16">
      <w:start w:val="1"/>
      <w:numFmt w:val="decimal"/>
      <w:lvlText w:val="%7."/>
      <w:lvlJc w:val="left"/>
      <w:pPr>
        <w:ind w:left="5040" w:hanging="360"/>
      </w:pPr>
    </w:lvl>
    <w:lvl w:ilvl="7" w:tplc="11487AAE">
      <w:start w:val="1"/>
      <w:numFmt w:val="lowerLetter"/>
      <w:lvlText w:val="%8."/>
      <w:lvlJc w:val="left"/>
      <w:pPr>
        <w:ind w:left="5760" w:hanging="360"/>
      </w:pPr>
    </w:lvl>
    <w:lvl w:ilvl="8" w:tplc="03C2A498">
      <w:start w:val="1"/>
      <w:numFmt w:val="lowerRoman"/>
      <w:lvlText w:val="%9."/>
      <w:lvlJc w:val="right"/>
      <w:pPr>
        <w:ind w:left="6480" w:hanging="180"/>
      </w:pPr>
    </w:lvl>
  </w:abstractNum>
  <w:abstractNum w:abstractNumId="27" w15:restartNumberingAfterBreak="0">
    <w:nsid w:val="714E0C2F"/>
    <w:multiLevelType w:val="hybridMultilevel"/>
    <w:tmpl w:val="19D4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54060"/>
    <w:multiLevelType w:val="hybridMultilevel"/>
    <w:tmpl w:val="B2AA9960"/>
    <w:lvl w:ilvl="0" w:tplc="4070523E">
      <w:start w:val="1"/>
      <w:numFmt w:val="bullet"/>
      <w:lvlText w:val=""/>
      <w:lvlJc w:val="left"/>
      <w:pPr>
        <w:tabs>
          <w:tab w:val="num" w:pos="720"/>
        </w:tabs>
        <w:ind w:left="720" w:hanging="360"/>
      </w:pPr>
      <w:rPr>
        <w:rFonts w:ascii="Symbol" w:hAnsi="Symbol" w:hint="default"/>
        <w:sz w:val="20"/>
      </w:rPr>
    </w:lvl>
    <w:lvl w:ilvl="1" w:tplc="8D660F06">
      <w:start w:val="1"/>
      <w:numFmt w:val="bullet"/>
      <w:lvlText w:val="o"/>
      <w:lvlJc w:val="left"/>
      <w:pPr>
        <w:tabs>
          <w:tab w:val="num" w:pos="1440"/>
        </w:tabs>
        <w:ind w:left="1440" w:hanging="360"/>
      </w:pPr>
      <w:rPr>
        <w:rFonts w:ascii="Courier New" w:hAnsi="Courier New" w:cs="Times New Roman" w:hint="default"/>
        <w:sz w:val="20"/>
      </w:rPr>
    </w:lvl>
    <w:lvl w:ilvl="2" w:tplc="D84A1B90">
      <w:start w:val="1"/>
      <w:numFmt w:val="bullet"/>
      <w:lvlText w:val=""/>
      <w:lvlJc w:val="left"/>
      <w:pPr>
        <w:tabs>
          <w:tab w:val="num" w:pos="2160"/>
        </w:tabs>
        <w:ind w:left="2160" w:hanging="360"/>
      </w:pPr>
      <w:rPr>
        <w:rFonts w:ascii="Symbol" w:hAnsi="Symbol" w:hint="default"/>
        <w:sz w:val="20"/>
      </w:rPr>
    </w:lvl>
    <w:lvl w:ilvl="3" w:tplc="B5561442">
      <w:start w:val="1"/>
      <w:numFmt w:val="bullet"/>
      <w:lvlText w:val=""/>
      <w:lvlJc w:val="left"/>
      <w:pPr>
        <w:tabs>
          <w:tab w:val="num" w:pos="2880"/>
        </w:tabs>
        <w:ind w:left="2880" w:hanging="360"/>
      </w:pPr>
      <w:rPr>
        <w:rFonts w:ascii="Symbol" w:hAnsi="Symbol" w:hint="default"/>
        <w:sz w:val="20"/>
      </w:rPr>
    </w:lvl>
    <w:lvl w:ilvl="4" w:tplc="7924BC58">
      <w:start w:val="1"/>
      <w:numFmt w:val="bullet"/>
      <w:lvlText w:val=""/>
      <w:lvlJc w:val="left"/>
      <w:pPr>
        <w:tabs>
          <w:tab w:val="num" w:pos="3600"/>
        </w:tabs>
        <w:ind w:left="3600" w:hanging="360"/>
      </w:pPr>
      <w:rPr>
        <w:rFonts w:ascii="Symbol" w:hAnsi="Symbol" w:hint="default"/>
        <w:sz w:val="20"/>
      </w:rPr>
    </w:lvl>
    <w:lvl w:ilvl="5" w:tplc="139EF03C">
      <w:start w:val="1"/>
      <w:numFmt w:val="bullet"/>
      <w:lvlText w:val=""/>
      <w:lvlJc w:val="left"/>
      <w:pPr>
        <w:tabs>
          <w:tab w:val="num" w:pos="4320"/>
        </w:tabs>
        <w:ind w:left="4320" w:hanging="360"/>
      </w:pPr>
      <w:rPr>
        <w:rFonts w:ascii="Symbol" w:hAnsi="Symbol" w:hint="default"/>
        <w:sz w:val="20"/>
      </w:rPr>
    </w:lvl>
    <w:lvl w:ilvl="6" w:tplc="C2C0B2F8">
      <w:start w:val="1"/>
      <w:numFmt w:val="bullet"/>
      <w:lvlText w:val=""/>
      <w:lvlJc w:val="left"/>
      <w:pPr>
        <w:tabs>
          <w:tab w:val="num" w:pos="5040"/>
        </w:tabs>
        <w:ind w:left="5040" w:hanging="360"/>
      </w:pPr>
      <w:rPr>
        <w:rFonts w:ascii="Symbol" w:hAnsi="Symbol" w:hint="default"/>
        <w:sz w:val="20"/>
      </w:rPr>
    </w:lvl>
    <w:lvl w:ilvl="7" w:tplc="5178EF18">
      <w:start w:val="1"/>
      <w:numFmt w:val="bullet"/>
      <w:lvlText w:val=""/>
      <w:lvlJc w:val="left"/>
      <w:pPr>
        <w:tabs>
          <w:tab w:val="num" w:pos="5760"/>
        </w:tabs>
        <w:ind w:left="5760" w:hanging="360"/>
      </w:pPr>
      <w:rPr>
        <w:rFonts w:ascii="Symbol" w:hAnsi="Symbol" w:hint="default"/>
        <w:sz w:val="20"/>
      </w:rPr>
    </w:lvl>
    <w:lvl w:ilvl="8" w:tplc="223CC7EA">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C26C8D"/>
    <w:multiLevelType w:val="multilevel"/>
    <w:tmpl w:val="F454F3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589266414">
    <w:abstractNumId w:val="26"/>
  </w:num>
  <w:num w:numId="2" w16cid:durableId="1715039499">
    <w:abstractNumId w:val="8"/>
  </w:num>
  <w:num w:numId="3" w16cid:durableId="341713251">
    <w:abstractNumId w:val="2"/>
    <w:lvlOverride w:ilvl="0">
      <w:startOverride w:val="1"/>
    </w:lvlOverride>
  </w:num>
  <w:num w:numId="4" w16cid:durableId="375811862">
    <w:abstractNumId w:val="2"/>
    <w:lvlOverride w:ilvl="0"/>
    <w:lvlOverride w:ilvl="1">
      <w:startOverride w:val="1"/>
    </w:lvlOverride>
  </w:num>
  <w:num w:numId="5" w16cid:durableId="122892406">
    <w:abstractNumId w:val="2"/>
    <w:lvlOverride w:ilvl="0"/>
    <w:lvlOverride w:ilvl="1"/>
    <w:lvlOverride w:ilvl="2">
      <w:startOverride w:val="1"/>
    </w:lvlOverride>
  </w:num>
  <w:num w:numId="6" w16cid:durableId="679047423">
    <w:abstractNumId w:val="2"/>
    <w:lvlOverride w:ilvl="0"/>
    <w:lvlOverride w:ilvl="1"/>
    <w:lvlOverride w:ilvl="2">
      <w:startOverride w:val="1"/>
    </w:lvlOverride>
  </w:num>
  <w:num w:numId="7" w16cid:durableId="1841309103">
    <w:abstractNumId w:val="2"/>
    <w:lvlOverride w:ilvl="0"/>
    <w:lvlOverride w:ilvl="1"/>
    <w:lvlOverride w:ilvl="2"/>
    <w:lvlOverride w:ilvl="3">
      <w:startOverride w:val="1"/>
    </w:lvlOverride>
  </w:num>
  <w:num w:numId="8" w16cid:durableId="1817837703">
    <w:abstractNumId w:val="2"/>
  </w:num>
  <w:num w:numId="9" w16cid:durableId="286398410">
    <w:abstractNumId w:val="2"/>
    <w:lvlOverride w:ilvl="0"/>
    <w:lvlOverride w:ilvl="1"/>
    <w:lvlOverride w:ilvl="2"/>
    <w:lvlOverride w:ilvl="3">
      <w:startOverride w:val="1"/>
    </w:lvlOverride>
  </w:num>
  <w:num w:numId="10" w16cid:durableId="751124223">
    <w:abstractNumId w:val="16"/>
    <w:lvlOverride w:ilvl="0">
      <w:startOverride w:val="2"/>
    </w:lvlOverride>
  </w:num>
  <w:num w:numId="11" w16cid:durableId="2026636957">
    <w:abstractNumId w:val="16"/>
    <w:lvlOverride w:ilvl="0"/>
    <w:lvlOverride w:ilvl="1">
      <w:startOverride w:val="1"/>
    </w:lvlOverride>
  </w:num>
  <w:num w:numId="12" w16cid:durableId="1328367111">
    <w:abstractNumId w:val="16"/>
  </w:num>
  <w:num w:numId="13" w16cid:durableId="1903174897">
    <w:abstractNumId w:val="16"/>
    <w:lvlOverride w:ilvl="0"/>
    <w:lvlOverride w:ilvl="1">
      <w:startOverride w:val="1"/>
    </w:lvlOverride>
    <w:lvlOverride w:ilvl="2"/>
  </w:num>
  <w:num w:numId="14" w16cid:durableId="918056284">
    <w:abstractNumId w:val="16"/>
    <w:lvlOverride w:ilvl="0"/>
    <w:lvlOverride w:ilvl="1"/>
    <w:lvlOverride w:ilvl="2">
      <w:startOverride w:val="1"/>
    </w:lvlOverride>
  </w:num>
  <w:num w:numId="15" w16cid:durableId="194855757">
    <w:abstractNumId w:val="22"/>
  </w:num>
  <w:num w:numId="16" w16cid:durableId="972255097">
    <w:abstractNumId w:val="7"/>
  </w:num>
  <w:num w:numId="17" w16cid:durableId="612057291">
    <w:abstractNumId w:val="5"/>
  </w:num>
  <w:num w:numId="18" w16cid:durableId="2018926060">
    <w:abstractNumId w:val="17"/>
  </w:num>
  <w:num w:numId="19" w16cid:durableId="503983457">
    <w:abstractNumId w:val="15"/>
    <w:lvlOverride w:ilvl="0">
      <w:startOverride w:val="1"/>
    </w:lvlOverride>
  </w:num>
  <w:num w:numId="20" w16cid:durableId="1703165710">
    <w:abstractNumId w:val="15"/>
    <w:lvlOverride w:ilvl="0"/>
    <w:lvlOverride w:ilvl="1">
      <w:startOverride w:val="1"/>
    </w:lvlOverride>
  </w:num>
  <w:num w:numId="21" w16cid:durableId="1787692362">
    <w:abstractNumId w:val="15"/>
    <w:lvlOverride w:ilvl="0"/>
    <w:lvlOverride w:ilvl="1"/>
    <w:lvlOverride w:ilvl="2">
      <w:startOverride w:val="1"/>
    </w:lvlOverride>
  </w:num>
  <w:num w:numId="22" w16cid:durableId="24989382">
    <w:abstractNumId w:val="15"/>
    <w:lvlOverride w:ilvl="0"/>
    <w:lvlOverride w:ilvl="1">
      <w:startOverride w:val="1"/>
    </w:lvlOverride>
    <w:lvlOverride w:ilvl="2"/>
  </w:num>
  <w:num w:numId="23" w16cid:durableId="756097618">
    <w:abstractNumId w:val="21"/>
  </w:num>
  <w:num w:numId="24" w16cid:durableId="1478258979">
    <w:abstractNumId w:val="29"/>
  </w:num>
  <w:num w:numId="25" w16cid:durableId="695614344">
    <w:abstractNumId w:val="11"/>
  </w:num>
  <w:num w:numId="26" w16cid:durableId="879129390">
    <w:abstractNumId w:val="25"/>
  </w:num>
  <w:num w:numId="27" w16cid:durableId="1448311871">
    <w:abstractNumId w:val="1"/>
  </w:num>
  <w:num w:numId="28" w16cid:durableId="96215735">
    <w:abstractNumId w:val="23"/>
  </w:num>
  <w:num w:numId="29" w16cid:durableId="2070298468">
    <w:abstractNumId w:val="12"/>
  </w:num>
  <w:num w:numId="30" w16cid:durableId="571620023">
    <w:abstractNumId w:val="13"/>
  </w:num>
  <w:num w:numId="31" w16cid:durableId="255133823">
    <w:abstractNumId w:val="19"/>
  </w:num>
  <w:num w:numId="32" w16cid:durableId="1414666479">
    <w:abstractNumId w:val="14"/>
  </w:num>
  <w:num w:numId="33" w16cid:durableId="801505459">
    <w:abstractNumId w:val="6"/>
  </w:num>
  <w:num w:numId="34" w16cid:durableId="990524068">
    <w:abstractNumId w:val="4"/>
  </w:num>
  <w:num w:numId="35" w16cid:durableId="1731222378">
    <w:abstractNumId w:val="24"/>
  </w:num>
  <w:num w:numId="36" w16cid:durableId="186649249">
    <w:abstractNumId w:val="28"/>
  </w:num>
  <w:num w:numId="37" w16cid:durableId="1372874840">
    <w:abstractNumId w:val="20"/>
  </w:num>
  <w:num w:numId="38" w16cid:durableId="1145776647">
    <w:abstractNumId w:val="3"/>
  </w:num>
  <w:num w:numId="39" w16cid:durableId="800466029">
    <w:abstractNumId w:val="2"/>
    <w:lvlOverride w:ilvl="0">
      <w:lvl w:ilvl="0" w:tplc="60167F86">
        <w:start w:val="1"/>
        <w:numFmt w:val="lowerLetter"/>
        <w:lvlText w:val="%1."/>
        <w:lvlJc w:val="left"/>
        <w:pPr>
          <w:tabs>
            <w:tab w:val="num" w:pos="2160"/>
          </w:tabs>
          <w:ind w:left="2160" w:hanging="360"/>
        </w:pPr>
        <w:rPr>
          <w:rFonts w:hint="default"/>
        </w:rPr>
      </w:lvl>
    </w:lvlOverride>
    <w:lvlOverride w:ilvl="1">
      <w:lvl w:ilvl="1" w:tplc="B6567CDE">
        <w:start w:val="1"/>
        <w:numFmt w:val="lowerLetter"/>
        <w:lvlText w:val="%2."/>
        <w:lvlJc w:val="left"/>
        <w:pPr>
          <w:tabs>
            <w:tab w:val="num" w:pos="2880"/>
          </w:tabs>
          <w:ind w:left="2880" w:hanging="360"/>
        </w:pPr>
        <w:rPr>
          <w:rFonts w:hint="default"/>
        </w:rPr>
      </w:lvl>
    </w:lvlOverride>
    <w:lvlOverride w:ilvl="2">
      <w:lvl w:ilvl="2" w:tplc="DB8AEBE8">
        <w:start w:val="1"/>
        <w:numFmt w:val="lowerRoman"/>
        <w:lvlText w:val="%3."/>
        <w:lvlJc w:val="right"/>
        <w:pPr>
          <w:tabs>
            <w:tab w:val="num" w:pos="3600"/>
          </w:tabs>
          <w:ind w:left="3600" w:hanging="360"/>
        </w:pPr>
        <w:rPr>
          <w:rFonts w:hint="default"/>
        </w:rPr>
      </w:lvl>
    </w:lvlOverride>
    <w:lvlOverride w:ilvl="3">
      <w:lvl w:ilvl="3" w:tplc="E32A4824">
        <w:start w:val="1"/>
        <w:numFmt w:val="decimal"/>
        <w:lvlText w:val="%4."/>
        <w:lvlJc w:val="left"/>
        <w:pPr>
          <w:tabs>
            <w:tab w:val="num" w:pos="4320"/>
          </w:tabs>
          <w:ind w:left="4320" w:hanging="360"/>
        </w:pPr>
        <w:rPr>
          <w:rFonts w:hint="default"/>
        </w:rPr>
      </w:lvl>
    </w:lvlOverride>
    <w:lvlOverride w:ilvl="4">
      <w:lvl w:ilvl="4" w:tplc="0960FE2E">
        <w:start w:val="1"/>
        <w:numFmt w:val="lowerLetter"/>
        <w:lvlText w:val="%5."/>
        <w:lvlJc w:val="left"/>
        <w:pPr>
          <w:tabs>
            <w:tab w:val="num" w:pos="5040"/>
          </w:tabs>
          <w:ind w:left="5040" w:hanging="360"/>
        </w:pPr>
        <w:rPr>
          <w:rFonts w:hint="default"/>
        </w:rPr>
      </w:lvl>
    </w:lvlOverride>
    <w:lvlOverride w:ilvl="5">
      <w:lvl w:ilvl="5" w:tplc="D9485998">
        <w:start w:val="1"/>
        <w:numFmt w:val="lowerLetter"/>
        <w:lvlText w:val="%6."/>
        <w:lvlJc w:val="left"/>
        <w:pPr>
          <w:tabs>
            <w:tab w:val="num" w:pos="5760"/>
          </w:tabs>
          <w:ind w:left="5760" w:hanging="360"/>
        </w:pPr>
        <w:rPr>
          <w:rFonts w:hint="default"/>
        </w:rPr>
      </w:lvl>
    </w:lvlOverride>
    <w:lvlOverride w:ilvl="6">
      <w:lvl w:ilvl="6" w:tplc="B5282F90">
        <w:start w:val="1"/>
        <w:numFmt w:val="lowerLetter"/>
        <w:lvlText w:val="%7."/>
        <w:lvlJc w:val="left"/>
        <w:pPr>
          <w:tabs>
            <w:tab w:val="num" w:pos="6480"/>
          </w:tabs>
          <w:ind w:left="6480" w:hanging="360"/>
        </w:pPr>
        <w:rPr>
          <w:rFonts w:hint="default"/>
        </w:rPr>
      </w:lvl>
    </w:lvlOverride>
    <w:lvlOverride w:ilvl="7">
      <w:lvl w:ilvl="7" w:tplc="F00C840A">
        <w:start w:val="1"/>
        <w:numFmt w:val="lowerLetter"/>
        <w:lvlText w:val="%8."/>
        <w:lvlJc w:val="left"/>
        <w:pPr>
          <w:tabs>
            <w:tab w:val="num" w:pos="7200"/>
          </w:tabs>
          <w:ind w:left="7200" w:hanging="360"/>
        </w:pPr>
        <w:rPr>
          <w:rFonts w:hint="default"/>
        </w:rPr>
      </w:lvl>
    </w:lvlOverride>
    <w:lvlOverride w:ilvl="8">
      <w:lvl w:ilvl="8" w:tplc="D24C6898">
        <w:start w:val="1"/>
        <w:numFmt w:val="lowerLetter"/>
        <w:lvlText w:val="%9."/>
        <w:lvlJc w:val="left"/>
        <w:pPr>
          <w:tabs>
            <w:tab w:val="num" w:pos="7920"/>
          </w:tabs>
          <w:ind w:left="7920" w:hanging="360"/>
        </w:pPr>
        <w:rPr>
          <w:rFonts w:hint="default"/>
        </w:rPr>
      </w:lvl>
    </w:lvlOverride>
  </w:num>
  <w:num w:numId="40" w16cid:durableId="1292712819">
    <w:abstractNumId w:val="2"/>
    <w:lvlOverride w:ilvl="0">
      <w:lvl w:ilvl="0" w:tplc="60167F86">
        <w:start w:val="1"/>
        <w:numFmt w:val="decimal"/>
        <w:lvlText w:val="%1."/>
        <w:lvlJc w:val="left"/>
        <w:pPr>
          <w:tabs>
            <w:tab w:val="num" w:pos="2520"/>
          </w:tabs>
          <w:ind w:left="2520" w:hanging="360"/>
        </w:pPr>
        <w:rPr>
          <w:rFonts w:hint="default"/>
        </w:rPr>
      </w:lvl>
    </w:lvlOverride>
    <w:lvlOverride w:ilvl="1">
      <w:lvl w:ilvl="1" w:tplc="B6567CDE" w:tentative="1">
        <w:start w:val="1"/>
        <w:numFmt w:val="lowerLetter"/>
        <w:lvlText w:val="%2."/>
        <w:lvlJc w:val="left"/>
        <w:pPr>
          <w:ind w:left="1440" w:hanging="360"/>
        </w:pPr>
      </w:lvl>
    </w:lvlOverride>
    <w:lvlOverride w:ilvl="2">
      <w:lvl w:ilvl="2" w:tplc="DB8AEBE8" w:tentative="1">
        <w:start w:val="1"/>
        <w:numFmt w:val="lowerRoman"/>
        <w:lvlText w:val="%3."/>
        <w:lvlJc w:val="right"/>
        <w:pPr>
          <w:ind w:left="2160" w:hanging="180"/>
        </w:pPr>
      </w:lvl>
    </w:lvlOverride>
    <w:lvlOverride w:ilvl="3">
      <w:lvl w:ilvl="3" w:tplc="E32A4824">
        <w:start w:val="1"/>
        <w:numFmt w:val="decimal"/>
        <w:lvlText w:val="%4."/>
        <w:lvlJc w:val="left"/>
        <w:pPr>
          <w:ind w:left="2880" w:hanging="360"/>
        </w:pPr>
      </w:lvl>
    </w:lvlOverride>
    <w:lvlOverride w:ilvl="4">
      <w:lvl w:ilvl="4" w:tplc="0960FE2E" w:tentative="1">
        <w:start w:val="1"/>
        <w:numFmt w:val="lowerLetter"/>
        <w:lvlText w:val="%5."/>
        <w:lvlJc w:val="left"/>
        <w:pPr>
          <w:ind w:left="3600" w:hanging="360"/>
        </w:pPr>
      </w:lvl>
    </w:lvlOverride>
    <w:lvlOverride w:ilvl="5">
      <w:lvl w:ilvl="5" w:tplc="D9485998" w:tentative="1">
        <w:start w:val="1"/>
        <w:numFmt w:val="lowerRoman"/>
        <w:lvlText w:val="%6."/>
        <w:lvlJc w:val="right"/>
        <w:pPr>
          <w:ind w:left="4320" w:hanging="180"/>
        </w:pPr>
      </w:lvl>
    </w:lvlOverride>
    <w:lvlOverride w:ilvl="6">
      <w:lvl w:ilvl="6" w:tplc="B5282F90" w:tentative="1">
        <w:start w:val="1"/>
        <w:numFmt w:val="decimal"/>
        <w:lvlText w:val="%7."/>
        <w:lvlJc w:val="left"/>
        <w:pPr>
          <w:ind w:left="5040" w:hanging="360"/>
        </w:pPr>
      </w:lvl>
    </w:lvlOverride>
    <w:lvlOverride w:ilvl="7">
      <w:lvl w:ilvl="7" w:tplc="F00C840A" w:tentative="1">
        <w:start w:val="1"/>
        <w:numFmt w:val="lowerLetter"/>
        <w:lvlText w:val="%8."/>
        <w:lvlJc w:val="left"/>
        <w:pPr>
          <w:ind w:left="5760" w:hanging="360"/>
        </w:pPr>
      </w:lvl>
    </w:lvlOverride>
    <w:lvlOverride w:ilvl="8">
      <w:lvl w:ilvl="8" w:tplc="D24C6898" w:tentative="1">
        <w:start w:val="1"/>
        <w:numFmt w:val="lowerRoman"/>
        <w:lvlText w:val="%9."/>
        <w:lvlJc w:val="right"/>
        <w:pPr>
          <w:ind w:left="6480" w:hanging="180"/>
        </w:pPr>
      </w:lvl>
    </w:lvlOverride>
  </w:num>
  <w:num w:numId="41" w16cid:durableId="458576847">
    <w:abstractNumId w:val="2"/>
    <w:lvlOverride w:ilvl="0">
      <w:lvl w:ilvl="0" w:tplc="60167F86">
        <w:start w:val="1"/>
        <w:numFmt w:val="decimal"/>
        <w:lvlText w:val="%1."/>
        <w:lvlJc w:val="left"/>
        <w:pPr>
          <w:ind w:left="2880" w:hanging="360"/>
        </w:pPr>
        <w:rPr>
          <w:rFonts w:hint="default"/>
        </w:rPr>
      </w:lvl>
    </w:lvlOverride>
    <w:lvlOverride w:ilvl="1">
      <w:lvl w:ilvl="1" w:tplc="B6567CDE" w:tentative="1">
        <w:start w:val="1"/>
        <w:numFmt w:val="lowerLetter"/>
        <w:lvlText w:val="%2."/>
        <w:lvlJc w:val="left"/>
        <w:pPr>
          <w:ind w:left="1440" w:hanging="360"/>
        </w:pPr>
      </w:lvl>
    </w:lvlOverride>
    <w:lvlOverride w:ilvl="2">
      <w:lvl w:ilvl="2" w:tplc="DB8AEBE8" w:tentative="1">
        <w:start w:val="1"/>
        <w:numFmt w:val="lowerRoman"/>
        <w:lvlText w:val="%3."/>
        <w:lvlJc w:val="right"/>
        <w:pPr>
          <w:ind w:left="2160" w:hanging="180"/>
        </w:pPr>
      </w:lvl>
    </w:lvlOverride>
    <w:lvlOverride w:ilvl="3">
      <w:lvl w:ilvl="3" w:tplc="E32A4824">
        <w:start w:val="1"/>
        <w:numFmt w:val="decimal"/>
        <w:lvlText w:val="%4."/>
        <w:lvlJc w:val="left"/>
        <w:pPr>
          <w:ind w:left="2880" w:hanging="360"/>
        </w:pPr>
      </w:lvl>
    </w:lvlOverride>
    <w:lvlOverride w:ilvl="4">
      <w:lvl w:ilvl="4" w:tplc="0960FE2E" w:tentative="1">
        <w:start w:val="1"/>
        <w:numFmt w:val="lowerLetter"/>
        <w:lvlText w:val="%5."/>
        <w:lvlJc w:val="left"/>
        <w:pPr>
          <w:ind w:left="3600" w:hanging="360"/>
        </w:pPr>
      </w:lvl>
    </w:lvlOverride>
    <w:lvlOverride w:ilvl="5">
      <w:lvl w:ilvl="5" w:tplc="D9485998" w:tentative="1">
        <w:start w:val="1"/>
        <w:numFmt w:val="lowerRoman"/>
        <w:lvlText w:val="%6."/>
        <w:lvlJc w:val="right"/>
        <w:pPr>
          <w:ind w:left="4320" w:hanging="180"/>
        </w:pPr>
      </w:lvl>
    </w:lvlOverride>
    <w:lvlOverride w:ilvl="6">
      <w:lvl w:ilvl="6" w:tplc="B5282F90" w:tentative="1">
        <w:start w:val="1"/>
        <w:numFmt w:val="decimal"/>
        <w:lvlText w:val="%7."/>
        <w:lvlJc w:val="left"/>
        <w:pPr>
          <w:ind w:left="5040" w:hanging="360"/>
        </w:pPr>
      </w:lvl>
    </w:lvlOverride>
    <w:lvlOverride w:ilvl="7">
      <w:lvl w:ilvl="7" w:tplc="F00C840A" w:tentative="1">
        <w:start w:val="1"/>
        <w:numFmt w:val="lowerLetter"/>
        <w:lvlText w:val="%8."/>
        <w:lvlJc w:val="left"/>
        <w:pPr>
          <w:ind w:left="5760" w:hanging="360"/>
        </w:pPr>
      </w:lvl>
    </w:lvlOverride>
    <w:lvlOverride w:ilvl="8">
      <w:lvl w:ilvl="8" w:tplc="D24C6898" w:tentative="1">
        <w:start w:val="1"/>
        <w:numFmt w:val="lowerRoman"/>
        <w:lvlText w:val="%9."/>
        <w:lvlJc w:val="right"/>
        <w:pPr>
          <w:ind w:left="6480" w:hanging="180"/>
        </w:pPr>
      </w:lvl>
    </w:lvlOverride>
  </w:num>
  <w:num w:numId="42" w16cid:durableId="805699592">
    <w:abstractNumId w:val="0"/>
  </w:num>
  <w:num w:numId="43" w16cid:durableId="756362232">
    <w:abstractNumId w:val="9"/>
  </w:num>
  <w:num w:numId="44" w16cid:durableId="1978604713">
    <w:abstractNumId w:val="27"/>
  </w:num>
  <w:num w:numId="45" w16cid:durableId="2134712412">
    <w:abstractNumId w:val="18"/>
  </w:num>
  <w:num w:numId="46" w16cid:durableId="20697679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7B"/>
    <w:rsid w:val="00015260"/>
    <w:rsid w:val="00015DF6"/>
    <w:rsid w:val="0006259E"/>
    <w:rsid w:val="00076CE6"/>
    <w:rsid w:val="000842CB"/>
    <w:rsid w:val="00095B0B"/>
    <w:rsid w:val="000D4471"/>
    <w:rsid w:val="001005A4"/>
    <w:rsid w:val="00126233"/>
    <w:rsid w:val="0013757D"/>
    <w:rsid w:val="00156979"/>
    <w:rsid w:val="001A74A9"/>
    <w:rsid w:val="001C6D50"/>
    <w:rsid w:val="001C6FF9"/>
    <w:rsid w:val="002533F0"/>
    <w:rsid w:val="00257D34"/>
    <w:rsid w:val="00280271"/>
    <w:rsid w:val="00286F34"/>
    <w:rsid w:val="00293942"/>
    <w:rsid w:val="002E4E0A"/>
    <w:rsid w:val="00335035"/>
    <w:rsid w:val="00384FB8"/>
    <w:rsid w:val="00386FD6"/>
    <w:rsid w:val="003B6D1A"/>
    <w:rsid w:val="003C26E1"/>
    <w:rsid w:val="003E6AAC"/>
    <w:rsid w:val="0044379D"/>
    <w:rsid w:val="00450C7D"/>
    <w:rsid w:val="00463D0A"/>
    <w:rsid w:val="004B4DC2"/>
    <w:rsid w:val="004B7F56"/>
    <w:rsid w:val="00500656"/>
    <w:rsid w:val="00515A4D"/>
    <w:rsid w:val="00526613"/>
    <w:rsid w:val="00582AB2"/>
    <w:rsid w:val="00591BA0"/>
    <w:rsid w:val="00597BC0"/>
    <w:rsid w:val="005A270B"/>
    <w:rsid w:val="005D0C4E"/>
    <w:rsid w:val="00642298"/>
    <w:rsid w:val="006C43CA"/>
    <w:rsid w:val="006C6C83"/>
    <w:rsid w:val="007032DB"/>
    <w:rsid w:val="0070386A"/>
    <w:rsid w:val="007077EC"/>
    <w:rsid w:val="00733A04"/>
    <w:rsid w:val="00750EA1"/>
    <w:rsid w:val="007B5D6C"/>
    <w:rsid w:val="007D3ABE"/>
    <w:rsid w:val="007D50FB"/>
    <w:rsid w:val="007F1970"/>
    <w:rsid w:val="00821C43"/>
    <w:rsid w:val="008262F7"/>
    <w:rsid w:val="0085437B"/>
    <w:rsid w:val="00854C36"/>
    <w:rsid w:val="008B1445"/>
    <w:rsid w:val="008D00A5"/>
    <w:rsid w:val="008D58B8"/>
    <w:rsid w:val="0091229C"/>
    <w:rsid w:val="009213F0"/>
    <w:rsid w:val="0096282E"/>
    <w:rsid w:val="00983A54"/>
    <w:rsid w:val="009A2487"/>
    <w:rsid w:val="009C5BBD"/>
    <w:rsid w:val="00A12139"/>
    <w:rsid w:val="00A41ECE"/>
    <w:rsid w:val="00AA52F8"/>
    <w:rsid w:val="00AD014F"/>
    <w:rsid w:val="00AD2658"/>
    <w:rsid w:val="00B32B31"/>
    <w:rsid w:val="00B35B3F"/>
    <w:rsid w:val="00B43791"/>
    <w:rsid w:val="00B440F0"/>
    <w:rsid w:val="00B46B00"/>
    <w:rsid w:val="00B53E1C"/>
    <w:rsid w:val="00B6185A"/>
    <w:rsid w:val="00B85D63"/>
    <w:rsid w:val="00BB6FA1"/>
    <w:rsid w:val="00C27613"/>
    <w:rsid w:val="00C4561E"/>
    <w:rsid w:val="00C91920"/>
    <w:rsid w:val="00CA1510"/>
    <w:rsid w:val="00CB75F4"/>
    <w:rsid w:val="00CF74FE"/>
    <w:rsid w:val="00D736B2"/>
    <w:rsid w:val="00DD660B"/>
    <w:rsid w:val="00DE0C93"/>
    <w:rsid w:val="00E216C2"/>
    <w:rsid w:val="00E21CAD"/>
    <w:rsid w:val="00E621B3"/>
    <w:rsid w:val="00EB20D8"/>
    <w:rsid w:val="00F573F8"/>
    <w:rsid w:val="00F62D18"/>
    <w:rsid w:val="00F95AF1"/>
    <w:rsid w:val="00FA3D9F"/>
    <w:rsid w:val="00FB6021"/>
    <w:rsid w:val="04771A3F"/>
    <w:rsid w:val="0490429C"/>
    <w:rsid w:val="091735F5"/>
    <w:rsid w:val="0BE4E2E0"/>
    <w:rsid w:val="0BF9954F"/>
    <w:rsid w:val="0EBF6505"/>
    <w:rsid w:val="0F11BF78"/>
    <w:rsid w:val="1007170B"/>
    <w:rsid w:val="1297D418"/>
    <w:rsid w:val="146EC3B4"/>
    <w:rsid w:val="1816CD8D"/>
    <w:rsid w:val="1833CEE9"/>
    <w:rsid w:val="19F8B9AC"/>
    <w:rsid w:val="1B935224"/>
    <w:rsid w:val="1EC086A6"/>
    <w:rsid w:val="20C082FD"/>
    <w:rsid w:val="2662181C"/>
    <w:rsid w:val="2976F0AE"/>
    <w:rsid w:val="2C465D5E"/>
    <w:rsid w:val="2DAB1E35"/>
    <w:rsid w:val="2ED8F754"/>
    <w:rsid w:val="31772ABB"/>
    <w:rsid w:val="3973061E"/>
    <w:rsid w:val="3B6341CF"/>
    <w:rsid w:val="3E9FAA92"/>
    <w:rsid w:val="3EC2A6F1"/>
    <w:rsid w:val="4077051A"/>
    <w:rsid w:val="436287D1"/>
    <w:rsid w:val="45664A28"/>
    <w:rsid w:val="465E361D"/>
    <w:rsid w:val="472A6D38"/>
    <w:rsid w:val="48E5F3E8"/>
    <w:rsid w:val="492A52EB"/>
    <w:rsid w:val="4BEEE944"/>
    <w:rsid w:val="4C4C12A9"/>
    <w:rsid w:val="501AD1F5"/>
    <w:rsid w:val="522A2EFF"/>
    <w:rsid w:val="5AEE94B3"/>
    <w:rsid w:val="5DD81543"/>
    <w:rsid w:val="61310D59"/>
    <w:rsid w:val="61DD832E"/>
    <w:rsid w:val="6237914C"/>
    <w:rsid w:val="62411543"/>
    <w:rsid w:val="62CAEE36"/>
    <w:rsid w:val="62D9657D"/>
    <w:rsid w:val="63681831"/>
    <w:rsid w:val="638C789F"/>
    <w:rsid w:val="64902E40"/>
    <w:rsid w:val="65F7DDE2"/>
    <w:rsid w:val="6636D2F6"/>
    <w:rsid w:val="67FC6DC8"/>
    <w:rsid w:val="6877C9F6"/>
    <w:rsid w:val="69DF7998"/>
    <w:rsid w:val="6A139A57"/>
    <w:rsid w:val="6A234197"/>
    <w:rsid w:val="6B366624"/>
    <w:rsid w:val="6BC54B35"/>
    <w:rsid w:val="6D740AB6"/>
    <w:rsid w:val="6F3D42D0"/>
    <w:rsid w:val="72DE4E70"/>
    <w:rsid w:val="78BA20A8"/>
    <w:rsid w:val="79514F52"/>
    <w:rsid w:val="79B4928C"/>
    <w:rsid w:val="7DC15451"/>
    <w:rsid w:val="7E43A371"/>
    <w:rsid w:val="7FD7C9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E0D3"/>
  <w15:chartTrackingRefBased/>
  <w15:docId w15:val="{01C1173A-ECF8-4364-9261-D475C101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437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736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36B2"/>
    <w:rPr>
      <w:color w:val="0000FF"/>
      <w:u w:val="single"/>
    </w:rPr>
  </w:style>
  <w:style w:type="paragraph" w:styleId="Caption">
    <w:name w:val="caption"/>
    <w:basedOn w:val="Normal"/>
    <w:next w:val="Normal"/>
    <w:uiPriority w:val="35"/>
    <w:unhideWhenUsed/>
    <w:qFormat/>
    <w:rsid w:val="00D736B2"/>
    <w:pPr>
      <w:spacing w:after="200" w:line="240" w:lineRule="auto"/>
    </w:pPr>
    <w:rPr>
      <w:i/>
      <w:iCs/>
      <w:color w:val="44546A" w:themeColor="text2"/>
      <w:sz w:val="18"/>
      <w:szCs w:val="18"/>
    </w:rPr>
  </w:style>
  <w:style w:type="paragraph" w:styleId="ListParagraph">
    <w:name w:val="List Paragraph"/>
    <w:basedOn w:val="Normal"/>
    <w:uiPriority w:val="34"/>
    <w:qFormat/>
    <w:rsid w:val="00DE0C93"/>
    <w:pPr>
      <w:ind w:left="720"/>
      <w:contextualSpacing/>
    </w:pPr>
  </w:style>
  <w:style w:type="paragraph" w:styleId="Header">
    <w:name w:val="header"/>
    <w:basedOn w:val="Normal"/>
    <w:link w:val="HeaderChar"/>
    <w:uiPriority w:val="99"/>
    <w:unhideWhenUsed/>
    <w:rsid w:val="00100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5A4"/>
  </w:style>
  <w:style w:type="paragraph" w:styleId="Footer">
    <w:name w:val="footer"/>
    <w:basedOn w:val="Normal"/>
    <w:link w:val="FooterChar"/>
    <w:uiPriority w:val="99"/>
    <w:unhideWhenUsed/>
    <w:rsid w:val="00100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5A4"/>
  </w:style>
  <w:style w:type="character" w:styleId="UnresolvedMention">
    <w:name w:val="Unresolved Mention"/>
    <w:basedOn w:val="DefaultParagraphFont"/>
    <w:uiPriority w:val="99"/>
    <w:semiHidden/>
    <w:unhideWhenUsed/>
    <w:rsid w:val="00B53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0933">
      <w:bodyDiv w:val="1"/>
      <w:marLeft w:val="0"/>
      <w:marRight w:val="0"/>
      <w:marTop w:val="0"/>
      <w:marBottom w:val="0"/>
      <w:divBdr>
        <w:top w:val="none" w:sz="0" w:space="0" w:color="auto"/>
        <w:left w:val="none" w:sz="0" w:space="0" w:color="auto"/>
        <w:bottom w:val="none" w:sz="0" w:space="0" w:color="auto"/>
        <w:right w:val="none" w:sz="0" w:space="0" w:color="auto"/>
      </w:divBdr>
    </w:div>
    <w:div w:id="196238432">
      <w:bodyDiv w:val="1"/>
      <w:marLeft w:val="0"/>
      <w:marRight w:val="0"/>
      <w:marTop w:val="0"/>
      <w:marBottom w:val="0"/>
      <w:divBdr>
        <w:top w:val="none" w:sz="0" w:space="0" w:color="auto"/>
        <w:left w:val="none" w:sz="0" w:space="0" w:color="auto"/>
        <w:bottom w:val="none" w:sz="0" w:space="0" w:color="auto"/>
        <w:right w:val="none" w:sz="0" w:space="0" w:color="auto"/>
      </w:divBdr>
    </w:div>
    <w:div w:id="200090248">
      <w:bodyDiv w:val="1"/>
      <w:marLeft w:val="0"/>
      <w:marRight w:val="0"/>
      <w:marTop w:val="0"/>
      <w:marBottom w:val="0"/>
      <w:divBdr>
        <w:top w:val="none" w:sz="0" w:space="0" w:color="auto"/>
        <w:left w:val="none" w:sz="0" w:space="0" w:color="auto"/>
        <w:bottom w:val="none" w:sz="0" w:space="0" w:color="auto"/>
        <w:right w:val="none" w:sz="0" w:space="0" w:color="auto"/>
      </w:divBdr>
    </w:div>
    <w:div w:id="269972003">
      <w:bodyDiv w:val="1"/>
      <w:marLeft w:val="0"/>
      <w:marRight w:val="0"/>
      <w:marTop w:val="0"/>
      <w:marBottom w:val="0"/>
      <w:divBdr>
        <w:top w:val="none" w:sz="0" w:space="0" w:color="auto"/>
        <w:left w:val="none" w:sz="0" w:space="0" w:color="auto"/>
        <w:bottom w:val="none" w:sz="0" w:space="0" w:color="auto"/>
        <w:right w:val="none" w:sz="0" w:space="0" w:color="auto"/>
      </w:divBdr>
    </w:div>
    <w:div w:id="890650587">
      <w:bodyDiv w:val="1"/>
      <w:marLeft w:val="0"/>
      <w:marRight w:val="0"/>
      <w:marTop w:val="0"/>
      <w:marBottom w:val="0"/>
      <w:divBdr>
        <w:top w:val="none" w:sz="0" w:space="0" w:color="auto"/>
        <w:left w:val="none" w:sz="0" w:space="0" w:color="auto"/>
        <w:bottom w:val="none" w:sz="0" w:space="0" w:color="auto"/>
        <w:right w:val="none" w:sz="0" w:space="0" w:color="auto"/>
      </w:divBdr>
    </w:div>
    <w:div w:id="1266841734">
      <w:bodyDiv w:val="1"/>
      <w:marLeft w:val="0"/>
      <w:marRight w:val="0"/>
      <w:marTop w:val="0"/>
      <w:marBottom w:val="0"/>
      <w:divBdr>
        <w:top w:val="none" w:sz="0" w:space="0" w:color="auto"/>
        <w:left w:val="none" w:sz="0" w:space="0" w:color="auto"/>
        <w:bottom w:val="none" w:sz="0" w:space="0" w:color="auto"/>
        <w:right w:val="none" w:sz="0" w:space="0" w:color="auto"/>
      </w:divBdr>
      <w:divsChild>
        <w:div w:id="92476096">
          <w:marLeft w:val="0"/>
          <w:marRight w:val="0"/>
          <w:marTop w:val="0"/>
          <w:marBottom w:val="0"/>
          <w:divBdr>
            <w:top w:val="none" w:sz="0" w:space="0" w:color="auto"/>
            <w:left w:val="none" w:sz="0" w:space="0" w:color="auto"/>
            <w:bottom w:val="none" w:sz="0" w:space="0" w:color="auto"/>
            <w:right w:val="none" w:sz="0" w:space="0" w:color="auto"/>
          </w:divBdr>
        </w:div>
      </w:divsChild>
    </w:div>
    <w:div w:id="1551259899">
      <w:bodyDiv w:val="1"/>
      <w:marLeft w:val="0"/>
      <w:marRight w:val="0"/>
      <w:marTop w:val="0"/>
      <w:marBottom w:val="0"/>
      <w:divBdr>
        <w:top w:val="none" w:sz="0" w:space="0" w:color="auto"/>
        <w:left w:val="none" w:sz="0" w:space="0" w:color="auto"/>
        <w:bottom w:val="none" w:sz="0" w:space="0" w:color="auto"/>
        <w:right w:val="none" w:sz="0" w:space="0" w:color="auto"/>
      </w:divBdr>
    </w:div>
    <w:div w:id="1794708497">
      <w:bodyDiv w:val="1"/>
      <w:marLeft w:val="0"/>
      <w:marRight w:val="0"/>
      <w:marTop w:val="0"/>
      <w:marBottom w:val="0"/>
      <w:divBdr>
        <w:top w:val="none" w:sz="0" w:space="0" w:color="auto"/>
        <w:left w:val="none" w:sz="0" w:space="0" w:color="auto"/>
        <w:bottom w:val="none" w:sz="0" w:space="0" w:color="auto"/>
        <w:right w:val="none" w:sz="0" w:space="0" w:color="auto"/>
      </w:divBdr>
    </w:div>
    <w:div w:id="1825581061">
      <w:bodyDiv w:val="1"/>
      <w:marLeft w:val="0"/>
      <w:marRight w:val="0"/>
      <w:marTop w:val="0"/>
      <w:marBottom w:val="0"/>
      <w:divBdr>
        <w:top w:val="none" w:sz="0" w:space="0" w:color="auto"/>
        <w:left w:val="none" w:sz="0" w:space="0" w:color="auto"/>
        <w:bottom w:val="none" w:sz="0" w:space="0" w:color="auto"/>
        <w:right w:val="none" w:sz="0" w:space="0" w:color="auto"/>
      </w:divBdr>
    </w:div>
    <w:div w:id="2040928193">
      <w:bodyDiv w:val="1"/>
      <w:marLeft w:val="0"/>
      <w:marRight w:val="0"/>
      <w:marTop w:val="0"/>
      <w:marBottom w:val="0"/>
      <w:divBdr>
        <w:top w:val="none" w:sz="0" w:space="0" w:color="auto"/>
        <w:left w:val="none" w:sz="0" w:space="0" w:color="auto"/>
        <w:bottom w:val="none" w:sz="0" w:space="0" w:color="auto"/>
        <w:right w:val="none" w:sz="0" w:space="0" w:color="auto"/>
      </w:divBdr>
    </w:div>
    <w:div w:id="212136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iatproducts.com/products/mop-service-basins/24x24-stockton-terrazzo-neo-mop-basin-tsbc1610/" TargetMode="External"/><Relationship Id="rId18" Type="http://schemas.openxmlformats.org/officeDocument/2006/relationships/hyperlink" Target="https://www.fiatproducts.com/assets/documents/fiat/install/Install_5221.pdf" TargetMode="External"/><Relationship Id="rId26" Type="http://schemas.openxmlformats.org/officeDocument/2006/relationships/hyperlink" Target="https://www.gojo.com/en/Product/5155-06" TargetMode="External"/><Relationship Id="rId39" Type="http://schemas.openxmlformats.org/officeDocument/2006/relationships/hyperlink" Target="https://nam10.safelinks.protection.outlook.com/?url=https%3A%2F%2Fwww.hospeco.com%2Fproduct%2FEV1&amp;data=04%7C01%7Ctdm5418%40psu.edu%7Cd7c56bd5297b46605a4808da0b6ba7a2%7C7cf48d453ddb4389a9c1c115526eb52e%7C0%7C0%7C637834854245130097%7CUnknown%7CTWFpbGZsb3d8eyJWIjoiMC4wLjAwMDAiLCJQIjoiV2luMzIiLCJBTiI6Ik1haWwiLCJXVCI6Mn0%3D%7C3000&amp;sdata=2ZENY%2F76CPJje5F5mga2GbwjDpSA96kN8FIkxCxnybo%3D&amp;reserved=0" TargetMode="External"/><Relationship Id="rId3" Type="http://schemas.openxmlformats.org/officeDocument/2006/relationships/customXml" Target="../customXml/item3.xml"/><Relationship Id="rId21" Type="http://schemas.openxmlformats.org/officeDocument/2006/relationships/hyperlink" Target="https://www.hospeco.com/product/EV1" TargetMode="External"/><Relationship Id="rId34" Type="http://schemas.openxmlformats.org/officeDocument/2006/relationships/hyperlink" Target="https://nam10.safelinks.protection.outlook.com/?url=https%3A%2F%2Fwww.kcprofessional.com%2Fen-us%2Fproducts%2Fdispensers%2Ftoilet-paper-and-seat-cover-dispensers%2Fjumbo-roll%2Fcore%2Fscott-essential-jumbo-roll-toilet-paper-dispenser%2F09551&amp;data=04%7C01%7Ctdm5418%40psu.edu%7Cd7c56bd5297b46605a4808da0b6ba7a2%7C7cf48d453ddb4389a9c1c115526eb52e%7C0%7C0%7C637834854245130097%7CUnknown%7CTWFpbGZsb3d8eyJWIjoiMC4wLjAwMDAiLCJQIjoiV2luMzIiLCJBTiI6Ik1haWwiLCJXVCI6Mn0%3D%7C3000&amp;sdata=H%2FVlg%2Btv4km2ebVVn3RzP2WOCP7PbojfJfYq9fy0nRk%3D&amp;reserved=0" TargetMode="External"/><Relationship Id="rId42" Type="http://schemas.openxmlformats.org/officeDocument/2006/relationships/hyperlink" Target="https://nam10.safelinks.protection.outlook.com/?url=https%3A%2F%2Fwww.hospeco.com%2FDocuments%2FSpec%2520Sheet%2FEV1%2520Spec%2520Sheet.pdf&amp;data=04%7C01%7Ctdm5418%40psu.edu%7Cd7c56bd5297b46605a4808da0b6ba7a2%7C7cf48d453ddb4389a9c1c115526eb52e%7C0%7C0%7C637834854245130097%7CUnknown%7CTWFpbGZsb3d8eyJWIjoiMC4wLjAwMDAiLCJQIjoiV2luMzIiLCJBTiI6Ik1haWwiLCJXVCI6Mn0%3D%7C3000&amp;sdata=QFoIyHrkakafhYSukoeM%2FSFZKd1dXXPQDET%2FM196vQw%3D&amp;reserved=0"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iatproducts.com/assets/documents/fiat/install/Install_5332.pdf" TargetMode="External"/><Relationship Id="rId17" Type="http://schemas.openxmlformats.org/officeDocument/2006/relationships/hyperlink" Target="https://www.fiatproducts.com/assets/documents/fiat/spec/SpecSheet_5221.pdf" TargetMode="External"/><Relationship Id="rId25" Type="http://schemas.openxmlformats.org/officeDocument/2006/relationships/hyperlink" Target="https://images.salsify.com/image/upload/s--GU_sUQFJ--/w9brdwhyigpgn1p8w2pa.pdf" TargetMode="External"/><Relationship Id="rId33" Type="http://schemas.openxmlformats.org/officeDocument/2006/relationships/hyperlink" Target="https://nam10.safelinks.protection.outlook.com/?url=https%3A%2F%2Fwww.kcprofessional.com%2Fen-us%2Fproducts%2Fdispensers%2Ftoilet-paper-and-seat-cover-dispensers%2Fjumbo-roll%2Fcore%2Fscott-essential-jumbo-roll-toilet-paper-dispenser%2F09551&amp;data=04%7C01%7Ctdm5418%40psu.edu%7Cd7c56bd5297b46605a4808da0b6ba7a2%7C7cf48d453ddb4389a9c1c115526eb52e%7C0%7C0%7C637834854245130097%7CUnknown%7CTWFpbGZsb3d8eyJWIjoiMC4wLjAwMDAiLCJQIjoiV2luMzIiLCJBTiI6Ik1haWwiLCJXVCI6Mn0%3D%7C3000&amp;sdata=H%2FVlg%2Btv4km2ebVVn3RzP2WOCP7PbojfJfYq9fy0nRk%3D&amp;reserved=0" TargetMode="External"/><Relationship Id="rId38" Type="http://schemas.openxmlformats.org/officeDocument/2006/relationships/image" Target="media/image4.pn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iatproducts.com/products/mop-service-basins/24x24-stockton-terrazzo-mop-basin-tsb3000/" TargetMode="External"/><Relationship Id="rId20" Type="http://schemas.openxmlformats.org/officeDocument/2006/relationships/hyperlink" Target="https://intermetro.box.com/shared/static/tphpih4ia1py7utx6iqe20mwpw9udk2w.pdf" TargetMode="External"/><Relationship Id="rId29" Type="http://schemas.openxmlformats.org/officeDocument/2006/relationships/image" Target="media/image1.png"/><Relationship Id="rId41" Type="http://schemas.openxmlformats.org/officeDocument/2006/relationships/hyperlink" Target="https://nam10.safelinks.protection.outlook.com/?url=https%3A%2F%2Fwww.hospeco.com%2Fproduct%2FEV1&amp;data=04%7C01%7Ctdm5418%40psu.edu%7Cd7c56bd5297b46605a4808da0b6ba7a2%7C7cf48d453ddb4389a9c1c115526eb52e%7C0%7C0%7C637834854245130097%7CUnknown%7CTWFpbGZsb3d8eyJWIjoiMC4wLjAwMDAiLCJQIjoiV2luMzIiLCJBTiI6Ik1haWwiLCJXVCI6Mn0%3D%7C3000&amp;sdata=2ZENY%2F76CPJje5F5mga2GbwjDpSA96kN8FIkxCxnybo%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atproducts.com/assets/documents/fiat/spec/SpecSheet_5332.pdf" TargetMode="External"/><Relationship Id="rId24" Type="http://schemas.openxmlformats.org/officeDocument/2006/relationships/hyperlink" Target="https://images.salsify.com/image/upload/s--CY-J4io9--/lfxiee1pgeo5vhrv3izj.pdf" TargetMode="External"/><Relationship Id="rId32" Type="http://schemas.openxmlformats.org/officeDocument/2006/relationships/image" Target="media/image2.png"/><Relationship Id="rId37" Type="http://schemas.openxmlformats.org/officeDocument/2006/relationships/hyperlink" Target="https://cleancontain.com/" TargetMode="External"/><Relationship Id="rId40" Type="http://schemas.openxmlformats.org/officeDocument/2006/relationships/hyperlink" Target="https://nam10.safelinks.protection.outlook.com/?url=https%3A%2F%2Fwww.hospeco.com%2FDocuments%2FSpec%2520Sheet%2FEV1%2520Spec%2520Sheet.pdf&amp;data=04%7C01%7Ctdm5418%40psu.edu%7Cd7c56bd5297b46605a4808da0b6ba7a2%7C7cf48d453ddb4389a9c1c115526eb52e%7C0%7C0%7C637834854245130097%7CUnknown%7CTWFpbGZsb3d8eyJWIjoiMC4wLjAwMDAiLCJQIjoiV2luMzIiLCJBTiI6Ik1haWwiLCJXVCI6Mn0%3D%7C3000&amp;sdata=QFoIyHrkakafhYSukoeM%2FSFZKd1dXXPQDET%2FM196vQw%3D&amp;reserved=0"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fiatproducts.com/assets/documents/fiat/install/Install_5218.pdf" TargetMode="External"/><Relationship Id="rId23" Type="http://schemas.openxmlformats.org/officeDocument/2006/relationships/hyperlink" Target="https://www.gojo.com/en/Product/5155-06" TargetMode="External"/><Relationship Id="rId28" Type="http://schemas.openxmlformats.org/officeDocument/2006/relationships/hyperlink" Target="https://images.salsify.com/image/upload/s--GU_sUQFJ--/w9brdwhyigpgn1p8w2pa.pdf" TargetMode="External"/><Relationship Id="rId36" Type="http://schemas.openxmlformats.org/officeDocument/2006/relationships/hyperlink" Target="https://cleancontain.com/" TargetMode="External"/><Relationship Id="rId10" Type="http://schemas.openxmlformats.org/officeDocument/2006/relationships/hyperlink" Target="https://www.fiatproducts.com/products/commercial-faucets/service-sink-faucet-830aa/" TargetMode="External"/><Relationship Id="rId19" Type="http://schemas.openxmlformats.org/officeDocument/2006/relationships/hyperlink" Target="https://metro.com/shop/metro-super-adjustable-super-erecta-4-shelf-and-5-shelf-industrial-wire-shelving-starter-units-chrome/" TargetMode="External"/><Relationship Id="rId31" Type="http://schemas.openxmlformats.org/officeDocument/2006/relationships/hyperlink" Target="file:///C:\Users\vrb113\AppData\Local\Microsoft\Windows\INetCache\Content.Outlook\AHON45X1\Kimberly%20Clark%20In-Sight%20Sani-Touch%20Dispenser" TargetMode="External"/><Relationship Id="rId44" Type="http://schemas.openxmlformats.org/officeDocument/2006/relationships/image" Target="media/image6.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iatproducts.com/assets/documents/fiat/spec/SpecSheet_5218.pdf" TargetMode="External"/><Relationship Id="rId22" Type="http://schemas.openxmlformats.org/officeDocument/2006/relationships/hyperlink" Target="https://nam10.safelinks.protection.outlook.com/?url=https%3A%2F%2Fwww.hospeco.com%2FDocuments%2FSpec%2520Sheet%2FEV1%2520Spec%2520Sheet.pdf&amp;data=04%7C01%7Ctdm5418%40psu.edu%7C39850bb9815b44eff05208d9adcacd32%7C7cf48d453ddb4389a9c1c115526eb52e%7C0%7C0%7C637731908793470553%7CUnknown%7CTWFpbGZsb3d8eyJWIjoiMC4wLjAwMDAiLCJQIjoiV2luMzIiLCJBTiI6Ik1haWwiLCJXVCI6Mn0%3D%7C3000&amp;sdata=oi%2Bm%2B8zlZk2iSZs3PtcFU1ia1X8xhWAS5DaiOS0TSnA%3D&amp;reserved=0" TargetMode="External"/><Relationship Id="rId27" Type="http://schemas.openxmlformats.org/officeDocument/2006/relationships/hyperlink" Target="https://images.salsify.com/image/upload/s--CY-J4io9--/lfxiee1pgeo5vhrv3izj.pdf" TargetMode="External"/><Relationship Id="rId30" Type="http://schemas.openxmlformats.org/officeDocument/2006/relationships/hyperlink" Target="file:///C:\Users\vrb113\AppData\Local\Microsoft\Windows\INetCache\Content.Outlook\AHON45X1\Kimberly%20Clark%20In-Sight%20Sani-Touch%20Dispenser" TargetMode="External"/><Relationship Id="rId35" Type="http://schemas.openxmlformats.org/officeDocument/2006/relationships/image" Target="media/image3.png"/><Relationship Id="rId43" Type="http://schemas.openxmlformats.org/officeDocument/2006/relationships/image" Target="media/image5.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FEF0C6E4E8034BBB99FB9D6881805E" ma:contentTypeVersion="12" ma:contentTypeDescription="Create a new document." ma:contentTypeScope="" ma:versionID="114d88fead66b005de145153e1d9f120">
  <xsd:schema xmlns:xsd="http://www.w3.org/2001/XMLSchema" xmlns:xs="http://www.w3.org/2001/XMLSchema" xmlns:p="http://schemas.microsoft.com/office/2006/metadata/properties" xmlns:ns2="39984882-4e0e-4be7-8b44-5709c3451dc4" xmlns:ns3="dfee9b2b-ccad-4065-9bc2-43f97b8c38ca" targetNamespace="http://schemas.microsoft.com/office/2006/metadata/properties" ma:root="true" ma:fieldsID="8ede47af3c2d7c601472c21935e0f85b" ns2:_="" ns3:_="">
    <xsd:import namespace="39984882-4e0e-4be7-8b44-5709c3451dc4"/>
    <xsd:import namespace="dfee9b2b-ccad-4065-9bc2-43f97b8c38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84882-4e0e-4be7-8b44-5709c3451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ee9b2b-ccad-4065-9bc2-43f97b8c38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0CF482-F497-4D3E-92D1-821137FB63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B3B22-43E7-4288-848B-05E84AF74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84882-4e0e-4be7-8b44-5709c3451dc4"/>
    <ds:schemaRef ds:uri="dfee9b2b-ccad-4065-9bc2-43f97b8c3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D6983-81E9-4A00-B192-58A180F68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1570</Words>
  <Characters>8951</Characters>
  <Application>Microsoft Office Word</Application>
  <DocSecurity>4</DocSecurity>
  <Lines>74</Lines>
  <Paragraphs>20</Paragraphs>
  <ScaleCrop>false</ScaleCrop>
  <Company>The Pennsylvania State University</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Cagle, Erik Jon</dc:creator>
  <cp:keywords/>
  <dc:description/>
  <cp:lastModifiedBy>Bierly, Vanessa Rae</cp:lastModifiedBy>
  <cp:revision>2</cp:revision>
  <dcterms:created xsi:type="dcterms:W3CDTF">2022-06-02T17:02:00Z</dcterms:created>
  <dcterms:modified xsi:type="dcterms:W3CDTF">2022-06-02T17:02:00Z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0x0101009BFEF0C6E4E8034BBB99FB9D6881805E</vt:lpwstr>
  </property>
</Properties>
</file>