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E4" w:rsidRDefault="0072643A">
      <w:pPr>
        <w:tabs>
          <w:tab w:val="left" w:pos="11209"/>
        </w:tabs>
        <w:spacing w:line="228" w:lineRule="exact"/>
        <w:ind w:left="128"/>
        <w:rPr>
          <w:rFonts w:ascii="Arial Unicode MS" w:eastAsia="Arial Unicode MS" w:hAnsi="Arial Unicode MS" w:cs="Arial Unicode MS"/>
          <w:sz w:val="12"/>
          <w:szCs w:val="12"/>
        </w:rPr>
      </w:pPr>
      <w:bookmarkStart w:id="0" w:name="Sheet1"/>
      <w:bookmarkStart w:id="1" w:name="_GoBack"/>
      <w:bookmarkEnd w:id="0"/>
      <w:bookmarkEnd w:id="1"/>
      <w:r>
        <w:rPr>
          <w:rFonts w:ascii="Arial Unicode MS"/>
          <w:spacing w:val="-2"/>
          <w:w w:val="105"/>
          <w:sz w:val="15"/>
        </w:rPr>
        <w:t>Exhibit</w:t>
      </w:r>
      <w:r>
        <w:rPr>
          <w:rFonts w:ascii="Arial Unicode MS"/>
          <w:spacing w:val="-21"/>
          <w:w w:val="105"/>
          <w:sz w:val="15"/>
        </w:rPr>
        <w:t xml:space="preserve"> </w:t>
      </w:r>
      <w:r>
        <w:rPr>
          <w:rFonts w:ascii="Arial Unicode MS"/>
          <w:w w:val="105"/>
          <w:sz w:val="15"/>
        </w:rPr>
        <w:t>A</w:t>
      </w:r>
      <w:r>
        <w:rPr>
          <w:rFonts w:ascii="Arial Unicode MS"/>
          <w:w w:val="105"/>
          <w:sz w:val="15"/>
        </w:rPr>
        <w:tab/>
      </w:r>
      <w:proofErr w:type="gramStart"/>
      <w:r>
        <w:rPr>
          <w:rFonts w:ascii="Arial Unicode MS"/>
          <w:spacing w:val="-1"/>
          <w:w w:val="105"/>
          <w:position w:val="1"/>
          <w:sz w:val="12"/>
        </w:rPr>
        <w:t>The</w:t>
      </w:r>
      <w:proofErr w:type="gramEnd"/>
      <w:r>
        <w:rPr>
          <w:rFonts w:ascii="Arial Unicode MS"/>
          <w:spacing w:val="1"/>
          <w:w w:val="105"/>
          <w:position w:val="1"/>
          <w:sz w:val="12"/>
        </w:rPr>
        <w:t xml:space="preserve"> </w:t>
      </w:r>
      <w:r>
        <w:rPr>
          <w:rFonts w:ascii="Arial Unicode MS"/>
          <w:w w:val="105"/>
          <w:position w:val="1"/>
          <w:sz w:val="12"/>
        </w:rPr>
        <w:t>Office</w:t>
      </w:r>
      <w:r>
        <w:rPr>
          <w:rFonts w:ascii="Arial Unicode MS"/>
          <w:spacing w:val="1"/>
          <w:w w:val="105"/>
          <w:position w:val="1"/>
          <w:sz w:val="12"/>
        </w:rPr>
        <w:t xml:space="preserve"> </w:t>
      </w:r>
      <w:r>
        <w:rPr>
          <w:rFonts w:ascii="Arial Unicode MS"/>
          <w:spacing w:val="-1"/>
          <w:w w:val="105"/>
          <w:position w:val="1"/>
          <w:sz w:val="12"/>
        </w:rPr>
        <w:t>of</w:t>
      </w:r>
      <w:r>
        <w:rPr>
          <w:rFonts w:ascii="Arial Unicode MS"/>
          <w:spacing w:val="3"/>
          <w:w w:val="105"/>
          <w:position w:val="1"/>
          <w:sz w:val="12"/>
        </w:rPr>
        <w:t xml:space="preserve"> </w:t>
      </w:r>
      <w:r>
        <w:rPr>
          <w:rFonts w:ascii="Arial Unicode MS"/>
          <w:spacing w:val="-1"/>
          <w:w w:val="105"/>
          <w:position w:val="1"/>
          <w:sz w:val="12"/>
        </w:rPr>
        <w:t>Physical</w:t>
      </w:r>
      <w:r>
        <w:rPr>
          <w:rFonts w:ascii="Arial Unicode MS"/>
          <w:spacing w:val="3"/>
          <w:w w:val="105"/>
          <w:position w:val="1"/>
          <w:sz w:val="12"/>
        </w:rPr>
        <w:t xml:space="preserve"> </w:t>
      </w:r>
      <w:r>
        <w:rPr>
          <w:rFonts w:ascii="Arial Unicode MS"/>
          <w:spacing w:val="-2"/>
          <w:w w:val="105"/>
          <w:position w:val="1"/>
          <w:sz w:val="12"/>
        </w:rPr>
        <w:t>Plant</w:t>
      </w:r>
    </w:p>
    <w:p w:rsidR="004F6DE4" w:rsidRDefault="0072643A">
      <w:pPr>
        <w:tabs>
          <w:tab w:val="left" w:pos="11204"/>
        </w:tabs>
        <w:spacing w:line="222" w:lineRule="exact"/>
        <w:ind w:left="128"/>
        <w:rPr>
          <w:rFonts w:ascii="Arial Unicode MS" w:eastAsia="Arial Unicode MS" w:hAnsi="Arial Unicode MS" w:cs="Arial Unicode MS"/>
          <w:sz w:val="10"/>
          <w:szCs w:val="10"/>
        </w:rPr>
      </w:pPr>
      <w:r>
        <w:rPr>
          <w:rFonts w:ascii="Arial Unicode MS"/>
          <w:b/>
          <w:spacing w:val="1"/>
          <w:sz w:val="14"/>
          <w:u w:val="single" w:color="000000"/>
        </w:rPr>
        <w:t>DBE</w:t>
      </w:r>
      <w:r>
        <w:rPr>
          <w:rFonts w:ascii="Arial Unicode MS"/>
          <w:b/>
          <w:spacing w:val="-4"/>
          <w:sz w:val="14"/>
          <w:u w:val="single" w:color="000000"/>
        </w:rPr>
        <w:t xml:space="preserve"> </w:t>
      </w:r>
      <w:r>
        <w:rPr>
          <w:rFonts w:ascii="Arial Unicode MS"/>
          <w:b/>
          <w:spacing w:val="1"/>
          <w:sz w:val="14"/>
          <w:u w:val="single" w:color="000000"/>
        </w:rPr>
        <w:t>Contractor/Supplier</w:t>
      </w:r>
      <w:r>
        <w:rPr>
          <w:rFonts w:ascii="Arial Unicode MS"/>
          <w:b/>
          <w:spacing w:val="-8"/>
          <w:sz w:val="14"/>
          <w:u w:val="single" w:color="000000"/>
        </w:rPr>
        <w:t xml:space="preserve"> </w:t>
      </w:r>
      <w:r>
        <w:rPr>
          <w:rFonts w:ascii="Arial Unicode MS"/>
          <w:b/>
          <w:spacing w:val="1"/>
          <w:sz w:val="14"/>
          <w:u w:val="single" w:color="000000"/>
        </w:rPr>
        <w:t>Utilization</w:t>
      </w:r>
      <w:r>
        <w:rPr>
          <w:rFonts w:ascii="Arial Unicode MS"/>
          <w:b/>
          <w:spacing w:val="-6"/>
          <w:sz w:val="14"/>
          <w:u w:val="single" w:color="000000"/>
        </w:rPr>
        <w:t xml:space="preserve"> </w:t>
      </w:r>
      <w:r>
        <w:rPr>
          <w:rFonts w:ascii="Arial Unicode MS"/>
          <w:b/>
          <w:sz w:val="14"/>
          <w:u w:val="single" w:color="000000"/>
        </w:rPr>
        <w:t>Form</w:t>
      </w:r>
      <w:r>
        <w:rPr>
          <w:rFonts w:ascii="Arial Unicode MS"/>
          <w:b/>
          <w:sz w:val="14"/>
        </w:rPr>
        <w:tab/>
      </w:r>
      <w:proofErr w:type="gramStart"/>
      <w:r>
        <w:rPr>
          <w:rFonts w:ascii="Arial Unicode MS"/>
          <w:b/>
          <w:spacing w:val="1"/>
          <w:position w:val="1"/>
          <w:sz w:val="10"/>
        </w:rPr>
        <w:t>The</w:t>
      </w:r>
      <w:proofErr w:type="gramEnd"/>
      <w:r>
        <w:rPr>
          <w:rFonts w:ascii="Arial Unicode MS"/>
          <w:b/>
          <w:spacing w:val="4"/>
          <w:position w:val="1"/>
          <w:sz w:val="10"/>
        </w:rPr>
        <w:t xml:space="preserve"> </w:t>
      </w:r>
      <w:r>
        <w:rPr>
          <w:rFonts w:ascii="Arial Unicode MS"/>
          <w:b/>
          <w:spacing w:val="1"/>
          <w:position w:val="1"/>
          <w:sz w:val="10"/>
        </w:rPr>
        <w:t>Pennsylvania</w:t>
      </w:r>
      <w:r>
        <w:rPr>
          <w:rFonts w:ascii="Arial Unicode MS"/>
          <w:b/>
          <w:spacing w:val="4"/>
          <w:position w:val="1"/>
          <w:sz w:val="10"/>
        </w:rPr>
        <w:t xml:space="preserve"> </w:t>
      </w:r>
      <w:r>
        <w:rPr>
          <w:rFonts w:ascii="Arial Unicode MS"/>
          <w:b/>
          <w:spacing w:val="1"/>
          <w:position w:val="1"/>
          <w:sz w:val="10"/>
        </w:rPr>
        <w:t>State</w:t>
      </w:r>
      <w:r>
        <w:rPr>
          <w:rFonts w:ascii="Arial Unicode MS"/>
          <w:b/>
          <w:spacing w:val="4"/>
          <w:position w:val="1"/>
          <w:sz w:val="10"/>
        </w:rPr>
        <w:t xml:space="preserve"> </w:t>
      </w:r>
      <w:r>
        <w:rPr>
          <w:rFonts w:ascii="Arial Unicode MS"/>
          <w:b/>
          <w:spacing w:val="1"/>
          <w:position w:val="1"/>
          <w:sz w:val="10"/>
        </w:rPr>
        <w:t>University</w:t>
      </w:r>
    </w:p>
    <w:p w:rsidR="004F6DE4" w:rsidRDefault="004F6DE4">
      <w:pPr>
        <w:spacing w:before="2"/>
        <w:rPr>
          <w:rFonts w:ascii="Arial Unicode MS" w:eastAsia="Arial Unicode MS" w:hAnsi="Arial Unicode MS" w:cs="Arial Unicode MS"/>
          <w:b/>
          <w:bCs/>
          <w:sz w:val="12"/>
          <w:szCs w:val="12"/>
        </w:rPr>
      </w:pPr>
    </w:p>
    <w:p w:rsidR="004F6DE4" w:rsidRDefault="0072643A">
      <w:pPr>
        <w:pStyle w:val="BodyText"/>
        <w:numPr>
          <w:ilvl w:val="0"/>
          <w:numId w:val="1"/>
        </w:numPr>
        <w:tabs>
          <w:tab w:val="left" w:pos="760"/>
        </w:tabs>
        <w:spacing w:line="274" w:lineRule="auto"/>
        <w:ind w:right="1495" w:hanging="400"/>
      </w:pP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document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rPr>
          <w:spacing w:val="-1"/>
        </w:rPr>
        <w:t>entirety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rFonts w:cs="Arial"/>
          <w:b/>
          <w:bCs/>
          <w:spacing w:val="-2"/>
        </w:rPr>
        <w:t>FURNISHED</w:t>
      </w:r>
      <w:r>
        <w:rPr>
          <w:rFonts w:cs="Arial"/>
          <w:b/>
          <w:bCs/>
        </w:rPr>
        <w:t xml:space="preserve"> with </w:t>
      </w:r>
      <w:r>
        <w:rPr>
          <w:rFonts w:cs="Arial"/>
          <w:b/>
          <w:bCs/>
          <w:spacing w:val="-1"/>
        </w:rPr>
        <w:t>the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  <w:spacing w:val="-1"/>
        </w:rPr>
        <w:t>BID.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Contractor’s</w:t>
      </w:r>
      <w:r>
        <w:rPr>
          <w:spacing w:val="2"/>
        </w:rPr>
        <w:t xml:space="preserve"> </w:t>
      </w:r>
      <w:r>
        <w:rPr>
          <w:spacing w:val="-1"/>
        </w:rPr>
        <w:t>bid</w:t>
      </w:r>
      <w:r>
        <w:rPr>
          <w:spacing w:val="1"/>
        </w:rPr>
        <w:t xml:space="preserve"> </w:t>
      </w:r>
      <w:r>
        <w:rPr>
          <w:spacing w:val="-1"/>
        </w:rPr>
        <w:t>amount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utilization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certified</w:t>
      </w:r>
      <w:r>
        <w:rPr>
          <w:spacing w:val="1"/>
        </w:rPr>
        <w:t xml:space="preserve"> </w:t>
      </w:r>
      <w:r>
        <w:t xml:space="preserve">minority </w:t>
      </w:r>
      <w:r>
        <w:rPr>
          <w:spacing w:val="46"/>
        </w:rPr>
        <w:t xml:space="preserve">  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2"/>
        </w:rPr>
        <w:t>women</w:t>
      </w:r>
      <w:r>
        <w:rPr>
          <w:spacing w:val="1"/>
        </w:rPr>
        <w:t xml:space="preserve"> </w:t>
      </w:r>
      <w:r>
        <w:rPr>
          <w:spacing w:val="-2"/>
        </w:rPr>
        <w:t>owned</w:t>
      </w:r>
      <w:r>
        <w:rPr>
          <w:spacing w:val="1"/>
        </w:rPr>
        <w:t xml:space="preserve"> </w:t>
      </w:r>
      <w:r>
        <w:rPr>
          <w:spacing w:val="-1"/>
        </w:rPr>
        <w:t>businesses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extent</w:t>
      </w:r>
      <w:r>
        <w:rPr>
          <w:spacing w:val="2"/>
        </w:rPr>
        <w:t xml:space="preserve"> </w:t>
      </w:r>
      <w:r>
        <w:rPr>
          <w:spacing w:val="-1"/>
        </w:rPr>
        <w:t>possible</w:t>
      </w:r>
      <w:r>
        <w:rPr>
          <w:spacing w:val="1"/>
        </w:rPr>
        <w:t xml:space="preserve"> </w:t>
      </w:r>
      <w:r>
        <w:t>certified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1"/>
        </w:rPr>
        <w:t xml:space="preserve"> </w:t>
      </w:r>
      <w:r>
        <w:t xml:space="preserve">entities: </w:t>
      </w:r>
      <w:r>
        <w:rPr>
          <w:spacing w:val="4"/>
        </w:rP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General</w:t>
      </w:r>
      <w:r>
        <w:rPr>
          <w:spacing w:val="1"/>
        </w:rPr>
        <w:t xml:space="preserve"> </w:t>
      </w:r>
      <w:r>
        <w:t>Services</w:t>
      </w:r>
      <w:r>
        <w:rPr>
          <w:spacing w:val="2"/>
        </w:rPr>
        <w:t xml:space="preserve"> </w:t>
      </w:r>
      <w:r>
        <w:rPr>
          <w:spacing w:val="-1"/>
        </w:rPr>
        <w:t>Bureau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Minority &amp;</w:t>
      </w:r>
      <w:r>
        <w:rPr>
          <w:spacing w:val="1"/>
        </w:rPr>
        <w:t xml:space="preserve"> Women</w:t>
      </w:r>
      <w:r>
        <w:rPr>
          <w:spacing w:val="85"/>
        </w:rPr>
        <w:t xml:space="preserve"> </w:t>
      </w:r>
      <w:r>
        <w:rPr>
          <w:spacing w:val="-1"/>
        </w:rPr>
        <w:t>Business</w:t>
      </w:r>
      <w:r>
        <w:rPr>
          <w:spacing w:val="2"/>
        </w:rPr>
        <w:t xml:space="preserve"> </w:t>
      </w:r>
      <w:r>
        <w:rPr>
          <w:spacing w:val="-1"/>
        </w:rPr>
        <w:t>Opportunities</w:t>
      </w:r>
      <w:r>
        <w:rPr>
          <w:spacing w:val="2"/>
        </w:rPr>
        <w:t xml:space="preserve"> </w:t>
      </w:r>
      <w:r>
        <w:rPr>
          <w:spacing w:val="-1"/>
        </w:rPr>
        <w:t>(DGS</w:t>
      </w:r>
      <w:r>
        <w:rPr>
          <w:spacing w:val="1"/>
        </w:rPr>
        <w:t xml:space="preserve"> </w:t>
      </w:r>
      <w:r>
        <w:t>BMWBO),</w:t>
      </w:r>
      <w:r>
        <w:rPr>
          <w:spacing w:val="2"/>
        </w:rPr>
        <w:t xml:space="preserve"> </w:t>
      </w:r>
      <w:r>
        <w:rPr>
          <w:spacing w:val="-1"/>
        </w:rPr>
        <w:t>Federal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Transportation,</w:t>
      </w:r>
      <w:r>
        <w:rPr>
          <w:spacing w:val="2"/>
        </w:rPr>
        <w:t xml:space="preserve"> </w:t>
      </w:r>
      <w:r>
        <w:rPr>
          <w:spacing w:val="-1"/>
        </w:rPr>
        <w:t>National</w:t>
      </w:r>
      <w:r>
        <w:rPr>
          <w:spacing w:val="1"/>
        </w:rPr>
        <w:t xml:space="preserve"> </w:t>
      </w:r>
      <w:r>
        <w:t xml:space="preserve">Minority </w:t>
      </w:r>
      <w:r>
        <w:rPr>
          <w:spacing w:val="-1"/>
        </w:rPr>
        <w:t>Development</w:t>
      </w:r>
      <w:r>
        <w:rPr>
          <w:spacing w:val="2"/>
        </w:rPr>
        <w:t xml:space="preserve"> </w:t>
      </w:r>
      <w:r>
        <w:rPr>
          <w:spacing w:val="-1"/>
        </w:rPr>
        <w:t>Council</w:t>
      </w:r>
      <w:r>
        <w:rPr>
          <w:spacing w:val="1"/>
        </w:rPr>
        <w:t xml:space="preserve"> </w:t>
      </w:r>
      <w:r>
        <w:rPr>
          <w:spacing w:val="-1"/>
        </w:rPr>
        <w:t>(NMSDC)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affiliates,</w:t>
      </w:r>
      <w:r>
        <w:rPr>
          <w:spacing w:val="2"/>
        </w:rPr>
        <w:t xml:space="preserve"> </w:t>
      </w:r>
      <w:r>
        <w:rPr>
          <w:spacing w:val="-1"/>
        </w:rPr>
        <w:t>Southeastern</w:t>
      </w:r>
      <w:r>
        <w:rPr>
          <w:spacing w:val="121"/>
        </w:rPr>
        <w:t xml:space="preserve"> </w:t>
      </w:r>
      <w:r>
        <w:t>PA</w:t>
      </w:r>
      <w:r>
        <w:rPr>
          <w:spacing w:val="1"/>
        </w:rPr>
        <w:t xml:space="preserve"> </w:t>
      </w:r>
      <w:r>
        <w:rPr>
          <w:spacing w:val="-1"/>
        </w:rPr>
        <w:t>Transportation</w:t>
      </w:r>
      <w:r>
        <w:rPr>
          <w:spacing w:val="1"/>
        </w:rPr>
        <w:t xml:space="preserve"> </w:t>
      </w:r>
      <w:r>
        <w:t xml:space="preserve">Authority </w:t>
      </w:r>
      <w:r>
        <w:rPr>
          <w:spacing w:val="-1"/>
        </w:rPr>
        <w:t>(SEPTA),</w:t>
      </w:r>
      <w:r>
        <w:rPr>
          <w:spacing w:val="2"/>
        </w:rPr>
        <w:t xml:space="preserve"> </w:t>
      </w:r>
      <w:r>
        <w:rPr>
          <w:spacing w:val="1"/>
        </w:rPr>
        <w:t xml:space="preserve">Women </w:t>
      </w:r>
      <w:r>
        <w:t>Business</w:t>
      </w:r>
      <w:r>
        <w:rPr>
          <w:spacing w:val="2"/>
        </w:rPr>
        <w:t xml:space="preserve"> </w:t>
      </w:r>
      <w:r>
        <w:t>Enterprise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rPr>
          <w:spacing w:val="1"/>
        </w:rPr>
        <w:t xml:space="preserve"> </w:t>
      </w:r>
      <w:r>
        <w:t>(WBENC),</w:t>
      </w:r>
      <w:r>
        <w:rPr>
          <w:spacing w:val="2"/>
        </w:rPr>
        <w:t xml:space="preserve"> </w:t>
      </w:r>
      <w:r>
        <w:rPr>
          <w:spacing w:val="-1"/>
        </w:rPr>
        <w:t>Pennsylvania</w:t>
      </w:r>
      <w:r>
        <w:rPr>
          <w:spacing w:val="1"/>
        </w:rPr>
        <w:t xml:space="preserve"> </w:t>
      </w:r>
      <w:r>
        <w:rPr>
          <w:spacing w:val="-1"/>
        </w:rPr>
        <w:t>Unified</w:t>
      </w:r>
      <w:r>
        <w:rPr>
          <w:spacing w:val="1"/>
        </w:rPr>
        <w:t xml:space="preserve"> </w:t>
      </w:r>
      <w:r>
        <w:rPr>
          <w:spacing w:val="-1"/>
        </w:rPr>
        <w:t>Certification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t>(PA</w:t>
      </w:r>
      <w:r>
        <w:rPr>
          <w:spacing w:val="1"/>
        </w:rPr>
        <w:t xml:space="preserve"> </w:t>
      </w:r>
      <w:r>
        <w:rPr>
          <w:spacing w:val="-1"/>
        </w:rPr>
        <w:t>UCP),</w:t>
      </w:r>
    </w:p>
    <w:p w:rsidR="004F6DE4" w:rsidRDefault="0072643A">
      <w:pPr>
        <w:pStyle w:val="BodyText"/>
        <w:spacing w:before="2" w:line="276" w:lineRule="auto"/>
        <w:ind w:right="1201" w:firstLine="0"/>
      </w:pPr>
      <w:proofErr w:type="gramStart"/>
      <w:r>
        <w:rPr>
          <w:spacing w:val="-1"/>
        </w:rPr>
        <w:t>Pennsylvania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Transportation</w:t>
      </w:r>
      <w:r>
        <w:rPr>
          <w:spacing w:val="1"/>
        </w:rPr>
        <w:t xml:space="preserve"> </w:t>
      </w:r>
      <w:r>
        <w:rPr>
          <w:spacing w:val="-1"/>
        </w:rPr>
        <w:t>(Penn</w:t>
      </w:r>
      <w:r>
        <w:rPr>
          <w:spacing w:val="1"/>
        </w:rPr>
        <w:t xml:space="preserve"> </w:t>
      </w:r>
      <w:r>
        <w:rPr>
          <w:spacing w:val="-1"/>
        </w:rPr>
        <w:t>DOT),</w:t>
      </w:r>
      <w:r>
        <w:rPr>
          <w:spacing w:val="2"/>
        </w:rPr>
        <w:t xml:space="preserve"> </w:t>
      </w:r>
      <w:r>
        <w:rPr>
          <w:spacing w:val="-1"/>
        </w:rPr>
        <w:t>National</w:t>
      </w:r>
      <w:r>
        <w:rPr>
          <w:spacing w:val="1"/>
        </w:rPr>
        <w:t xml:space="preserve"> Women </w:t>
      </w:r>
      <w:r>
        <w:rPr>
          <w:spacing w:val="-1"/>
        </w:rPr>
        <w:t>Business</w:t>
      </w:r>
      <w:r>
        <w:rPr>
          <w:spacing w:val="2"/>
        </w:rPr>
        <w:t xml:space="preserve"> </w:t>
      </w:r>
      <w:r>
        <w:rPr>
          <w:spacing w:val="-2"/>
        </w:rPr>
        <w:t>Owners</w:t>
      </w:r>
      <w:r>
        <w:rPr>
          <w:spacing w:val="2"/>
        </w:rPr>
        <w:t xml:space="preserve"> </w:t>
      </w:r>
      <w:r>
        <w:rPr>
          <w:spacing w:val="-1"/>
        </w:rPr>
        <w:t>Corporation</w:t>
      </w:r>
      <w:r>
        <w:rPr>
          <w:spacing w:val="1"/>
        </w:rPr>
        <w:t xml:space="preserve"> </w:t>
      </w:r>
      <w:r>
        <w:t>(NWBOC),</w:t>
      </w:r>
      <w:r>
        <w:rPr>
          <w:spacing w:val="2"/>
        </w:rPr>
        <w:t xml:space="preserve"> </w:t>
      </w:r>
      <w:r>
        <w:t xml:space="preserve">Minority </w:t>
      </w:r>
      <w:r>
        <w:rPr>
          <w:spacing w:val="-1"/>
        </w:rPr>
        <w:t>Business</w:t>
      </w:r>
      <w:r>
        <w:rPr>
          <w:spacing w:val="2"/>
        </w:rPr>
        <w:t xml:space="preserve"> </w:t>
      </w:r>
      <w:r>
        <w:rPr>
          <w:spacing w:val="-1"/>
        </w:rPr>
        <w:t>Enterprise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rPr>
          <w:spacing w:val="1"/>
        </w:rPr>
        <w:t xml:space="preserve"> </w:t>
      </w:r>
      <w:r>
        <w:rPr>
          <w:spacing w:val="-1"/>
        </w:rPr>
        <w:t>(MBEC),</w:t>
      </w:r>
      <w:r>
        <w:rPr>
          <w:spacing w:val="127"/>
        </w:rPr>
        <w:t xml:space="preserve"> </w:t>
      </w:r>
      <w:r>
        <w:rPr>
          <w:spacing w:val="-1"/>
        </w:rPr>
        <w:t>National</w:t>
      </w:r>
      <w:r>
        <w:rPr>
          <w:spacing w:val="1"/>
        </w:rPr>
        <w:t xml:space="preserve"> </w:t>
      </w:r>
      <w:r>
        <w:rPr>
          <w:spacing w:val="-1"/>
        </w:rPr>
        <w:t>Gay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Lesbian</w:t>
      </w:r>
      <w:r>
        <w:rPr>
          <w:spacing w:val="1"/>
        </w:rPr>
        <w:t xml:space="preserve"> </w:t>
      </w:r>
      <w:r>
        <w:rPr>
          <w:spacing w:val="-1"/>
        </w:rPr>
        <w:t>Chamber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Commerce</w:t>
      </w:r>
      <w:r>
        <w:rPr>
          <w:spacing w:val="1"/>
        </w:rPr>
        <w:t xml:space="preserve"> </w:t>
      </w:r>
      <w:r>
        <w:rPr>
          <w:spacing w:val="-1"/>
        </w:rPr>
        <w:t>(NGLLC),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U.S.</w:t>
      </w:r>
      <w:r>
        <w:rPr>
          <w:spacing w:val="2"/>
        </w:rP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Veteran</w:t>
      </w:r>
      <w:r>
        <w:rPr>
          <w:spacing w:val="1"/>
        </w:rPr>
        <w:t xml:space="preserve"> </w:t>
      </w:r>
      <w:r>
        <w:t>Affairs.</w:t>
      </w:r>
      <w:proofErr w:type="gramEnd"/>
    </w:p>
    <w:p w:rsidR="004F6DE4" w:rsidRDefault="004F6DE4">
      <w:pPr>
        <w:spacing w:before="11"/>
        <w:rPr>
          <w:rFonts w:ascii="Arial" w:eastAsia="Arial" w:hAnsi="Arial" w:cs="Arial"/>
          <w:sz w:val="16"/>
          <w:szCs w:val="16"/>
        </w:rPr>
      </w:pPr>
    </w:p>
    <w:p w:rsidR="00763BF9" w:rsidRPr="00763BF9" w:rsidRDefault="0072643A">
      <w:pPr>
        <w:pStyle w:val="BodyText"/>
        <w:numPr>
          <w:ilvl w:val="0"/>
          <w:numId w:val="1"/>
        </w:numPr>
        <w:tabs>
          <w:tab w:val="left" w:pos="760"/>
        </w:tabs>
        <w:ind w:hanging="400"/>
        <w:rPr>
          <w:rFonts w:cs="Arial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contained</w:t>
      </w:r>
      <w:r>
        <w:rPr>
          <w:spacing w:val="1"/>
        </w:rPr>
        <w:t xml:space="preserve"> </w:t>
      </w:r>
      <w:r>
        <w:rPr>
          <w:spacing w:val="-1"/>
        </w:rPr>
        <w:t>herein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remain</w:t>
      </w:r>
      <w:r>
        <w:rPr>
          <w:spacing w:val="1"/>
        </w:rPr>
        <w:t xml:space="preserve"> </w:t>
      </w:r>
      <w:r>
        <w:rPr>
          <w:spacing w:val="-1"/>
        </w:rPr>
        <w:t>confidential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shared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Owner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Owner’s</w:t>
      </w:r>
      <w:r>
        <w:rPr>
          <w:spacing w:val="2"/>
        </w:rPr>
        <w:t xml:space="preserve"> </w:t>
      </w:r>
      <w:r>
        <w:t>representative</w:t>
      </w:r>
      <w:r>
        <w:rPr>
          <w:spacing w:val="1"/>
        </w:rPr>
        <w:t xml:space="preserve"> </w:t>
      </w:r>
      <w:r>
        <w:rPr>
          <w:spacing w:val="-1"/>
        </w:rPr>
        <w:t>only.</w:t>
      </w:r>
    </w:p>
    <w:p w:rsidR="00763BF9" w:rsidRPr="00763BF9" w:rsidRDefault="00763BF9" w:rsidP="00763BF9">
      <w:pPr>
        <w:pStyle w:val="BodyText"/>
        <w:tabs>
          <w:tab w:val="left" w:pos="760"/>
        </w:tabs>
        <w:ind w:left="358" w:firstLine="0"/>
        <w:rPr>
          <w:rFonts w:cs="Arial"/>
        </w:rPr>
      </w:pPr>
    </w:p>
    <w:p w:rsidR="004F6DE4" w:rsidRPr="00763BF9" w:rsidRDefault="00763BF9" w:rsidP="00763BF9">
      <w:pPr>
        <w:pStyle w:val="BodyText"/>
        <w:numPr>
          <w:ilvl w:val="0"/>
          <w:numId w:val="1"/>
        </w:numPr>
        <w:tabs>
          <w:tab w:val="left" w:pos="760"/>
        </w:tabs>
        <w:ind w:hanging="400"/>
        <w:rPr>
          <w:rFonts w:cs="Arial"/>
        </w:rPr>
      </w:pPr>
      <w:r w:rsidRPr="00763BF9">
        <w:t xml:space="preserve">The </w:t>
      </w:r>
      <w:r w:rsidRPr="00763BF9">
        <w:rPr>
          <w:rFonts w:cs="Arial"/>
          <w:bCs/>
          <w:spacing w:val="-1"/>
        </w:rPr>
        <w:t>Owner</w:t>
      </w:r>
      <w:r w:rsidRPr="00763BF9">
        <w:rPr>
          <w:rFonts w:cs="Arial"/>
          <w:bCs/>
          <w:spacing w:val="2"/>
        </w:rPr>
        <w:t xml:space="preserve"> </w:t>
      </w:r>
      <w:r w:rsidRPr="00763BF9">
        <w:rPr>
          <w:rFonts w:cs="Arial"/>
          <w:bCs/>
          <w:spacing w:val="-2"/>
        </w:rPr>
        <w:t>DBE</w:t>
      </w:r>
      <w:r w:rsidRPr="00763BF9">
        <w:rPr>
          <w:rFonts w:cs="Arial"/>
          <w:bCs/>
          <w:spacing w:val="1"/>
        </w:rPr>
        <w:t xml:space="preserve"> </w:t>
      </w:r>
      <w:r w:rsidRPr="00763BF9">
        <w:rPr>
          <w:rFonts w:cs="Arial"/>
          <w:bCs/>
          <w:spacing w:val="-2"/>
        </w:rPr>
        <w:t>goal</w:t>
      </w:r>
      <w:r w:rsidRPr="00763BF9">
        <w:rPr>
          <w:rFonts w:cs="Arial"/>
          <w:bCs/>
          <w:spacing w:val="2"/>
        </w:rPr>
        <w:t xml:space="preserve"> </w:t>
      </w:r>
      <w:r w:rsidRPr="00763BF9">
        <w:rPr>
          <w:rFonts w:cs="Arial"/>
          <w:bCs/>
        </w:rPr>
        <w:t>is</w:t>
      </w:r>
      <w:r w:rsidRPr="00763BF9">
        <w:rPr>
          <w:rFonts w:cs="Arial"/>
          <w:bCs/>
          <w:spacing w:val="1"/>
        </w:rPr>
        <w:t xml:space="preserve"> </w:t>
      </w:r>
      <w:r w:rsidRPr="00763BF9">
        <w:rPr>
          <w:rFonts w:cs="Arial"/>
          <w:bCs/>
          <w:spacing w:val="-2"/>
        </w:rPr>
        <w:t>10%</w:t>
      </w:r>
      <w:r w:rsidRPr="00763BF9">
        <w:rPr>
          <w:rFonts w:cs="Arial"/>
        </w:rPr>
        <w:t xml:space="preserve"> when Penn State holds the trade contract.  W</w:t>
      </w:r>
      <w:r w:rsidR="00AE6C8B">
        <w:rPr>
          <w:rFonts w:cs="Arial"/>
          <w:bCs/>
          <w:spacing w:val="-2"/>
        </w:rPr>
        <w:t xml:space="preserve">hen Trade Contracts are </w:t>
      </w:r>
      <w:r w:rsidRPr="00763BF9">
        <w:rPr>
          <w:rFonts w:cs="Arial"/>
          <w:bCs/>
          <w:spacing w:val="-2"/>
        </w:rPr>
        <w:t>h</w:t>
      </w:r>
      <w:r w:rsidR="00AE6C8B">
        <w:rPr>
          <w:rFonts w:cs="Arial"/>
          <w:bCs/>
          <w:spacing w:val="-2"/>
        </w:rPr>
        <w:t xml:space="preserve">eld by the </w:t>
      </w:r>
      <w:r w:rsidRPr="00763BF9">
        <w:rPr>
          <w:rFonts w:cs="Arial"/>
          <w:bCs/>
          <w:spacing w:val="-2"/>
        </w:rPr>
        <w:t xml:space="preserve">CM or DB, the DBE goal is 15% or more. </w:t>
      </w:r>
    </w:p>
    <w:p w:rsidR="004F6DE4" w:rsidRDefault="004F6D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4F6DE4" w:rsidRDefault="004F6DE4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9"/>
        <w:gridCol w:w="2155"/>
        <w:gridCol w:w="370"/>
        <w:gridCol w:w="370"/>
        <w:gridCol w:w="434"/>
        <w:gridCol w:w="370"/>
        <w:gridCol w:w="806"/>
        <w:gridCol w:w="766"/>
        <w:gridCol w:w="2582"/>
        <w:gridCol w:w="1561"/>
      </w:tblGrid>
      <w:tr w:rsidR="004F6DE4">
        <w:trPr>
          <w:trHeight w:hRule="exact" w:val="510"/>
        </w:trPr>
        <w:tc>
          <w:tcPr>
            <w:tcW w:w="2459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4F6DE4" w:rsidRDefault="004F6DE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F6DE4" w:rsidRDefault="004F6DE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F6DE4" w:rsidRDefault="004F6DE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4F6DE4" w:rsidRDefault="0072643A">
            <w:pPr>
              <w:pStyle w:val="TableParagraph"/>
              <w:ind w:left="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DBE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Name</w:t>
            </w:r>
          </w:p>
        </w:tc>
        <w:tc>
          <w:tcPr>
            <w:tcW w:w="2155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4F6DE4" w:rsidRDefault="004F6DE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F6DE4" w:rsidRDefault="004F6DE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F6DE4" w:rsidRDefault="0072643A">
            <w:pPr>
              <w:pStyle w:val="TableParagraph"/>
              <w:ind w:left="58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Contact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Name</w:t>
            </w:r>
          </w:p>
          <w:p w:rsidR="004F6DE4" w:rsidRDefault="0072643A">
            <w:pPr>
              <w:pStyle w:val="TableParagraph"/>
              <w:spacing w:before="58"/>
              <w:ind w:left="64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&amp;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Phone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No.</w:t>
            </w:r>
          </w:p>
        </w:tc>
        <w:tc>
          <w:tcPr>
            <w:tcW w:w="1543" w:type="dxa"/>
            <w:gridSpan w:val="4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72643A">
            <w:pPr>
              <w:pStyle w:val="TableParagraph"/>
              <w:spacing w:before="115" w:line="257" w:lineRule="auto"/>
              <w:ind w:left="195" w:right="179" w:firstLine="2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Check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(X)</w:t>
            </w:r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DBE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Designation</w:t>
            </w:r>
          </w:p>
        </w:tc>
        <w:tc>
          <w:tcPr>
            <w:tcW w:w="1572" w:type="dxa"/>
            <w:gridSpan w:val="2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72643A">
            <w:pPr>
              <w:pStyle w:val="TableParagraph"/>
              <w:spacing w:before="124" w:line="257" w:lineRule="auto"/>
              <w:ind w:left="205" w:right="198" w:firstLine="2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Check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(X)</w:t>
            </w:r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DBE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Designation</w:t>
            </w:r>
          </w:p>
        </w:tc>
        <w:tc>
          <w:tcPr>
            <w:tcW w:w="2582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4F6DE4" w:rsidRDefault="004F6DE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F6DE4" w:rsidRDefault="004F6DE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F6DE4" w:rsidRDefault="004F6DE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4F6DE4" w:rsidRDefault="0072643A">
            <w:pPr>
              <w:pStyle w:val="TableParagraph"/>
              <w:ind w:left="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Description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of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>Work</w:t>
            </w:r>
          </w:p>
        </w:tc>
        <w:tc>
          <w:tcPr>
            <w:tcW w:w="1561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10" w:space="0" w:color="000000"/>
            </w:tcBorders>
          </w:tcPr>
          <w:p w:rsidR="004F6DE4" w:rsidRDefault="004F6DE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F6DE4" w:rsidRDefault="004F6DE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F6DE4" w:rsidRDefault="0072643A">
            <w:pPr>
              <w:pStyle w:val="TableParagraph"/>
              <w:ind w:left="4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Projected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Contract</w:t>
            </w:r>
          </w:p>
          <w:p w:rsidR="004F6DE4" w:rsidRDefault="0072643A">
            <w:pPr>
              <w:pStyle w:val="TableParagraph"/>
              <w:spacing w:before="48"/>
              <w:ind w:left="15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$</w:t>
            </w:r>
            <w:r>
              <w:rPr>
                <w:rFonts w:ascii="Arial"/>
                <w:spacing w:val="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Amount</w:t>
            </w:r>
          </w:p>
        </w:tc>
      </w:tr>
      <w:tr w:rsidR="004F6DE4">
        <w:trPr>
          <w:trHeight w:hRule="exact" w:val="234"/>
        </w:trPr>
        <w:tc>
          <w:tcPr>
            <w:tcW w:w="2459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2155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4F6DE4" w:rsidRDefault="0072643A">
            <w:pPr>
              <w:pStyle w:val="TableParagraph"/>
              <w:spacing w:before="38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MBE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4F6DE4" w:rsidRDefault="0072643A">
            <w:pPr>
              <w:pStyle w:val="TableParagraph"/>
              <w:spacing w:before="38"/>
              <w:ind w:left="22" w:right="-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6"/>
                <w:sz w:val="15"/>
              </w:rPr>
              <w:t>W</w:t>
            </w:r>
            <w:r>
              <w:rPr>
                <w:rFonts w:ascii="Arial"/>
                <w:sz w:val="15"/>
              </w:rPr>
              <w:t>BE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4F6DE4" w:rsidRDefault="0072643A">
            <w:pPr>
              <w:pStyle w:val="TableParagraph"/>
              <w:spacing w:before="38"/>
              <w:ind w:left="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LGBT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4F6DE4" w:rsidRDefault="0072643A">
            <w:pPr>
              <w:pStyle w:val="TableParagraph"/>
              <w:spacing w:before="38"/>
              <w:ind w:left="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VOB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4F6DE4" w:rsidRDefault="0072643A">
            <w:pPr>
              <w:pStyle w:val="TableParagraph"/>
              <w:spacing w:before="38"/>
              <w:ind w:left="4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Contractor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4F6DE4" w:rsidRDefault="0072643A">
            <w:pPr>
              <w:pStyle w:val="TableParagraph"/>
              <w:spacing w:before="38"/>
              <w:ind w:left="10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Supplier</w:t>
            </w:r>
          </w:p>
        </w:tc>
        <w:tc>
          <w:tcPr>
            <w:tcW w:w="2582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1561" w:type="dxa"/>
            <w:vMerge/>
            <w:tcBorders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4F6DE4" w:rsidRDefault="004F6DE4"/>
        </w:tc>
      </w:tr>
      <w:tr w:rsidR="004F6DE4">
        <w:trPr>
          <w:trHeight w:hRule="exact" w:val="572"/>
        </w:trPr>
        <w:tc>
          <w:tcPr>
            <w:tcW w:w="2459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A12C2A" w:rsidP="00A12C2A">
            <w:pPr>
              <w:pStyle w:val="TableParagraph"/>
              <w:spacing w:line="170" w:lineRule="exact"/>
              <w:ind w:left="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1.</w:t>
            </w:r>
          </w:p>
        </w:tc>
        <w:tc>
          <w:tcPr>
            <w:tcW w:w="2155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37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37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434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37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80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76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258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156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F6DE4" w:rsidRDefault="004F6DE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F6DE4" w:rsidRDefault="004F6DE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4F6DE4" w:rsidRDefault="0072643A">
            <w:pPr>
              <w:pStyle w:val="TableParagraph"/>
              <w:spacing w:line="171" w:lineRule="exact"/>
              <w:ind w:left="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$</w:t>
            </w:r>
          </w:p>
        </w:tc>
      </w:tr>
      <w:tr w:rsidR="004F6DE4">
        <w:trPr>
          <w:trHeight w:hRule="exact" w:val="571"/>
        </w:trPr>
        <w:tc>
          <w:tcPr>
            <w:tcW w:w="245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72643A">
            <w:pPr>
              <w:pStyle w:val="TableParagraph"/>
              <w:spacing w:before="2"/>
              <w:ind w:left="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2.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F6DE4" w:rsidRDefault="004F6DE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F6DE4" w:rsidRDefault="004F6DE4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4F6DE4" w:rsidRDefault="0072643A">
            <w:pPr>
              <w:pStyle w:val="TableParagraph"/>
              <w:spacing w:line="171" w:lineRule="exact"/>
              <w:ind w:left="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$</w:t>
            </w:r>
          </w:p>
        </w:tc>
      </w:tr>
      <w:tr w:rsidR="004F6DE4">
        <w:trPr>
          <w:trHeight w:hRule="exact" w:val="571"/>
        </w:trPr>
        <w:tc>
          <w:tcPr>
            <w:tcW w:w="245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72643A">
            <w:pPr>
              <w:pStyle w:val="TableParagraph"/>
              <w:spacing w:before="2"/>
              <w:ind w:left="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3.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F6DE4" w:rsidRDefault="004F6DE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F6DE4" w:rsidRDefault="004F6DE4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4F6DE4" w:rsidRDefault="0072643A">
            <w:pPr>
              <w:pStyle w:val="TableParagraph"/>
              <w:spacing w:line="171" w:lineRule="exact"/>
              <w:ind w:left="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$</w:t>
            </w:r>
          </w:p>
        </w:tc>
      </w:tr>
      <w:tr w:rsidR="004F6DE4">
        <w:trPr>
          <w:trHeight w:hRule="exact" w:val="571"/>
        </w:trPr>
        <w:tc>
          <w:tcPr>
            <w:tcW w:w="245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72643A">
            <w:pPr>
              <w:pStyle w:val="TableParagraph"/>
              <w:spacing w:before="2"/>
              <w:ind w:left="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4.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F6DE4" w:rsidRDefault="004F6DE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F6DE4" w:rsidRDefault="004F6DE4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4F6DE4" w:rsidRDefault="0072643A">
            <w:pPr>
              <w:pStyle w:val="TableParagraph"/>
              <w:spacing w:line="171" w:lineRule="exact"/>
              <w:ind w:left="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$</w:t>
            </w:r>
          </w:p>
        </w:tc>
      </w:tr>
      <w:tr w:rsidR="004F6DE4">
        <w:trPr>
          <w:trHeight w:hRule="exact" w:val="571"/>
        </w:trPr>
        <w:tc>
          <w:tcPr>
            <w:tcW w:w="245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72643A">
            <w:pPr>
              <w:pStyle w:val="TableParagraph"/>
              <w:spacing w:before="2"/>
              <w:ind w:left="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5.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F6DE4" w:rsidRDefault="004F6DE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F6DE4" w:rsidRDefault="004F6DE4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4F6DE4" w:rsidRDefault="0072643A">
            <w:pPr>
              <w:pStyle w:val="TableParagraph"/>
              <w:spacing w:line="171" w:lineRule="exact"/>
              <w:ind w:left="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$</w:t>
            </w:r>
          </w:p>
        </w:tc>
      </w:tr>
      <w:tr w:rsidR="004F6DE4">
        <w:trPr>
          <w:trHeight w:hRule="exact" w:val="571"/>
        </w:trPr>
        <w:tc>
          <w:tcPr>
            <w:tcW w:w="245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72643A">
            <w:pPr>
              <w:pStyle w:val="TableParagraph"/>
              <w:spacing w:before="2"/>
              <w:ind w:left="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6.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F6DE4" w:rsidRDefault="004F6DE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F6DE4" w:rsidRDefault="004F6DE4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4F6DE4" w:rsidRDefault="0072643A">
            <w:pPr>
              <w:pStyle w:val="TableParagraph"/>
              <w:spacing w:line="171" w:lineRule="exact"/>
              <w:ind w:left="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$</w:t>
            </w:r>
          </w:p>
        </w:tc>
      </w:tr>
      <w:tr w:rsidR="004F6DE4">
        <w:trPr>
          <w:trHeight w:hRule="exact" w:val="571"/>
        </w:trPr>
        <w:tc>
          <w:tcPr>
            <w:tcW w:w="245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72643A">
            <w:pPr>
              <w:pStyle w:val="TableParagraph"/>
              <w:spacing w:before="2"/>
              <w:ind w:left="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7.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F6DE4" w:rsidRDefault="004F6DE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F6DE4" w:rsidRDefault="004F6DE4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4F6DE4" w:rsidRDefault="0072643A">
            <w:pPr>
              <w:pStyle w:val="TableParagraph"/>
              <w:spacing w:line="171" w:lineRule="exact"/>
              <w:ind w:left="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$</w:t>
            </w:r>
          </w:p>
        </w:tc>
      </w:tr>
      <w:tr w:rsidR="004F6DE4">
        <w:trPr>
          <w:trHeight w:hRule="exact" w:val="571"/>
        </w:trPr>
        <w:tc>
          <w:tcPr>
            <w:tcW w:w="245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72643A">
            <w:pPr>
              <w:pStyle w:val="TableParagraph"/>
              <w:spacing w:before="2"/>
              <w:ind w:left="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8.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F6DE4" w:rsidRDefault="004F6DE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F6DE4" w:rsidRDefault="004F6DE4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4F6DE4" w:rsidRDefault="0072643A">
            <w:pPr>
              <w:pStyle w:val="TableParagraph"/>
              <w:spacing w:line="171" w:lineRule="exact"/>
              <w:ind w:left="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$</w:t>
            </w:r>
          </w:p>
        </w:tc>
      </w:tr>
      <w:tr w:rsidR="004F6DE4">
        <w:trPr>
          <w:trHeight w:hRule="exact" w:val="571"/>
        </w:trPr>
        <w:tc>
          <w:tcPr>
            <w:tcW w:w="245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72643A">
            <w:pPr>
              <w:pStyle w:val="TableParagraph"/>
              <w:spacing w:before="2"/>
              <w:ind w:left="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9.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4F6DE4" w:rsidRDefault="004F6DE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F6DE4" w:rsidRDefault="004F6DE4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4F6DE4" w:rsidRDefault="0072643A">
            <w:pPr>
              <w:pStyle w:val="TableParagraph"/>
              <w:spacing w:line="171" w:lineRule="exact"/>
              <w:ind w:left="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$</w:t>
            </w:r>
          </w:p>
        </w:tc>
      </w:tr>
      <w:tr w:rsidR="004F6DE4">
        <w:trPr>
          <w:trHeight w:hRule="exact" w:val="570"/>
        </w:trPr>
        <w:tc>
          <w:tcPr>
            <w:tcW w:w="2459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4F6DE4" w:rsidRDefault="0072643A">
            <w:pPr>
              <w:pStyle w:val="TableParagraph"/>
              <w:spacing w:before="2"/>
              <w:ind w:left="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10.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4F6DE4" w:rsidRDefault="004F6DE4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4F6DE4" w:rsidRDefault="004F6DE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F6DE4" w:rsidRDefault="004F6DE4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F6DE4" w:rsidRDefault="0072643A">
            <w:pPr>
              <w:pStyle w:val="TableParagraph"/>
              <w:ind w:left="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$</w:t>
            </w:r>
          </w:p>
        </w:tc>
      </w:tr>
      <w:tr w:rsidR="004F6DE4">
        <w:trPr>
          <w:trHeight w:hRule="exact" w:val="473"/>
        </w:trPr>
        <w:tc>
          <w:tcPr>
            <w:tcW w:w="10312" w:type="dxa"/>
            <w:gridSpan w:val="9"/>
            <w:tcBorders>
              <w:top w:val="single" w:sz="10" w:space="0" w:color="000000"/>
              <w:left w:val="nil"/>
              <w:bottom w:val="nil"/>
              <w:right w:val="single" w:sz="10" w:space="0" w:color="000000"/>
            </w:tcBorders>
          </w:tcPr>
          <w:p w:rsidR="004F6DE4" w:rsidRDefault="004F6DE4"/>
        </w:tc>
        <w:tc>
          <w:tcPr>
            <w:tcW w:w="15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4F6DE4" w:rsidRDefault="004F6DE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4F6DE4" w:rsidRDefault="0072643A">
            <w:pPr>
              <w:pStyle w:val="TableParagraph"/>
              <w:ind w:left="1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$</w:t>
            </w:r>
          </w:p>
        </w:tc>
      </w:tr>
    </w:tbl>
    <w:p w:rsidR="004F6DE4" w:rsidRDefault="004F6D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4F6DE4" w:rsidRDefault="004F6D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4F6DE4" w:rsidRDefault="004F6D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4F6DE4" w:rsidRDefault="004F6D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4F6DE4" w:rsidRDefault="004F6DE4">
      <w:pPr>
        <w:rPr>
          <w:rFonts w:ascii="Arial" w:eastAsia="Arial" w:hAnsi="Arial" w:cs="Arial"/>
          <w:b/>
          <w:bCs/>
          <w:sz w:val="28"/>
          <w:szCs w:val="28"/>
        </w:rPr>
      </w:pPr>
    </w:p>
    <w:p w:rsidR="004F6DE4" w:rsidRDefault="00150128">
      <w:pPr>
        <w:spacing w:before="71"/>
        <w:ind w:left="107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pacing w:val="-1"/>
          <w:sz w:val="14"/>
        </w:rPr>
        <w:t>07/14/2017</w:t>
      </w:r>
    </w:p>
    <w:sectPr w:rsidR="004F6DE4">
      <w:type w:val="continuous"/>
      <w:pgSz w:w="15840" w:h="12240" w:orient="landscape"/>
      <w:pgMar w:top="300" w:right="20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F4FFB"/>
    <w:multiLevelType w:val="hybridMultilevel"/>
    <w:tmpl w:val="48680F30"/>
    <w:lvl w:ilvl="0" w:tplc="24065EC8">
      <w:start w:val="1"/>
      <w:numFmt w:val="decimal"/>
      <w:lvlText w:val="%1."/>
      <w:lvlJc w:val="left"/>
      <w:pPr>
        <w:ind w:left="759" w:hanging="401"/>
        <w:jc w:val="left"/>
      </w:pPr>
      <w:rPr>
        <w:rFonts w:ascii="Arial" w:eastAsia="Arial" w:hAnsi="Arial" w:hint="default"/>
        <w:b/>
        <w:bCs/>
        <w:spacing w:val="-1"/>
        <w:sz w:val="15"/>
        <w:szCs w:val="15"/>
      </w:rPr>
    </w:lvl>
    <w:lvl w:ilvl="1" w:tplc="79902BA4">
      <w:start w:val="1"/>
      <w:numFmt w:val="bullet"/>
      <w:lvlText w:val="•"/>
      <w:lvlJc w:val="left"/>
      <w:pPr>
        <w:ind w:left="1975" w:hanging="401"/>
      </w:pPr>
      <w:rPr>
        <w:rFonts w:hint="default"/>
      </w:rPr>
    </w:lvl>
    <w:lvl w:ilvl="2" w:tplc="868AF06E">
      <w:start w:val="1"/>
      <w:numFmt w:val="bullet"/>
      <w:lvlText w:val="•"/>
      <w:lvlJc w:val="left"/>
      <w:pPr>
        <w:ind w:left="3191" w:hanging="401"/>
      </w:pPr>
      <w:rPr>
        <w:rFonts w:hint="default"/>
      </w:rPr>
    </w:lvl>
    <w:lvl w:ilvl="3" w:tplc="711CDA7C">
      <w:start w:val="1"/>
      <w:numFmt w:val="bullet"/>
      <w:lvlText w:val="•"/>
      <w:lvlJc w:val="left"/>
      <w:pPr>
        <w:ind w:left="4407" w:hanging="401"/>
      </w:pPr>
      <w:rPr>
        <w:rFonts w:hint="default"/>
      </w:rPr>
    </w:lvl>
    <w:lvl w:ilvl="4" w:tplc="5C06E50A">
      <w:start w:val="1"/>
      <w:numFmt w:val="bullet"/>
      <w:lvlText w:val="•"/>
      <w:lvlJc w:val="left"/>
      <w:pPr>
        <w:ind w:left="5623" w:hanging="401"/>
      </w:pPr>
      <w:rPr>
        <w:rFonts w:hint="default"/>
      </w:rPr>
    </w:lvl>
    <w:lvl w:ilvl="5" w:tplc="667032F8">
      <w:start w:val="1"/>
      <w:numFmt w:val="bullet"/>
      <w:lvlText w:val="•"/>
      <w:lvlJc w:val="left"/>
      <w:pPr>
        <w:ind w:left="6839" w:hanging="401"/>
      </w:pPr>
      <w:rPr>
        <w:rFonts w:hint="default"/>
      </w:rPr>
    </w:lvl>
    <w:lvl w:ilvl="6" w:tplc="C4800118">
      <w:start w:val="1"/>
      <w:numFmt w:val="bullet"/>
      <w:lvlText w:val="•"/>
      <w:lvlJc w:val="left"/>
      <w:pPr>
        <w:ind w:left="8055" w:hanging="401"/>
      </w:pPr>
      <w:rPr>
        <w:rFonts w:hint="default"/>
      </w:rPr>
    </w:lvl>
    <w:lvl w:ilvl="7" w:tplc="67FA5700">
      <w:start w:val="1"/>
      <w:numFmt w:val="bullet"/>
      <w:lvlText w:val="•"/>
      <w:lvlJc w:val="left"/>
      <w:pPr>
        <w:ind w:left="9271" w:hanging="401"/>
      </w:pPr>
      <w:rPr>
        <w:rFonts w:hint="default"/>
      </w:rPr>
    </w:lvl>
    <w:lvl w:ilvl="8" w:tplc="F028ECA4">
      <w:start w:val="1"/>
      <w:numFmt w:val="bullet"/>
      <w:lvlText w:val="•"/>
      <w:lvlJc w:val="left"/>
      <w:pPr>
        <w:ind w:left="10487" w:hanging="4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E4"/>
    <w:rsid w:val="000F74D9"/>
    <w:rsid w:val="00150128"/>
    <w:rsid w:val="00185829"/>
    <w:rsid w:val="00186E62"/>
    <w:rsid w:val="002D0C21"/>
    <w:rsid w:val="004F6DE4"/>
    <w:rsid w:val="0072643A"/>
    <w:rsid w:val="00763BF9"/>
    <w:rsid w:val="00A12C2A"/>
    <w:rsid w:val="00AE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59" w:hanging="400"/>
    </w:pPr>
    <w:rPr>
      <w:rFonts w:ascii="Arial" w:eastAsia="Arial" w:hAnsi="Arial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59" w:hanging="400"/>
    </w:pPr>
    <w:rPr>
      <w:rFonts w:ascii="Arial" w:eastAsia="Arial" w:hAnsi="Arial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Vernon L. Davis</dc:creator>
  <cp:lastModifiedBy>Jeanne L. Fudrow</cp:lastModifiedBy>
  <cp:revision>12</cp:revision>
  <cp:lastPrinted>2017-07-14T20:09:00Z</cp:lastPrinted>
  <dcterms:created xsi:type="dcterms:W3CDTF">2017-07-14T18:24:00Z</dcterms:created>
  <dcterms:modified xsi:type="dcterms:W3CDTF">2017-07-17T12:23:00Z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LastSaved">
    <vt:filetime>2017-07-14T00:00:00Z</vt:filetime>
  </property>
  <property fmtid="{D5CDD505-2E9C-101B-9397-08002B2CF9AE}" pid="4" name="_MarkAsFinal">
    <vt:bool>true</vt:bool>
  </property>
</Properties>
</file>